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44"/>
        </w:rPr>
      </w:pPr>
      <w:r>
        <w:rPr>
          <w:rFonts w:hint="eastAsia" w:ascii="黑体" w:hAnsi="黑体" w:eastAsia="黑体"/>
          <w:sz w:val="32"/>
          <w:szCs w:val="44"/>
        </w:rPr>
        <w:t>附件1</w:t>
      </w:r>
    </w:p>
    <w:p>
      <w:pPr>
        <w:spacing w:line="580" w:lineRule="exact"/>
        <w:jc w:val="center"/>
        <w:rPr>
          <w:rFonts w:eastAsia="方正小标宋简体"/>
          <w:sz w:val="44"/>
          <w:szCs w:val="44"/>
        </w:rPr>
      </w:pPr>
      <w:r>
        <w:rPr>
          <w:rFonts w:eastAsia="方正小标宋简体"/>
          <w:sz w:val="44"/>
          <w:szCs w:val="44"/>
        </w:rPr>
        <w:t>202</w:t>
      </w:r>
      <w:r>
        <w:rPr>
          <w:rFonts w:hint="eastAsia" w:eastAsia="方正小标宋简体"/>
          <w:sz w:val="44"/>
          <w:szCs w:val="44"/>
        </w:rPr>
        <w:t>1年滁州市</w:t>
      </w:r>
      <w:r>
        <w:rPr>
          <w:rFonts w:eastAsia="方正小标宋简体"/>
          <w:sz w:val="44"/>
          <w:szCs w:val="44"/>
        </w:rPr>
        <w:t>支持工业互联网发展</w:t>
      </w:r>
    </w:p>
    <w:p>
      <w:pPr>
        <w:spacing w:line="580" w:lineRule="exact"/>
        <w:jc w:val="center"/>
        <w:rPr>
          <w:rFonts w:eastAsia="方正小标宋简体"/>
          <w:sz w:val="44"/>
          <w:szCs w:val="44"/>
        </w:rPr>
      </w:pPr>
      <w:r>
        <w:rPr>
          <w:rFonts w:eastAsia="方正小标宋简体"/>
          <w:sz w:val="44"/>
          <w:szCs w:val="44"/>
        </w:rPr>
        <w:t>若干政策资金项目申报指南</w:t>
      </w:r>
    </w:p>
    <w:p>
      <w:pPr>
        <w:spacing w:line="580" w:lineRule="exact"/>
        <w:ind w:firstLine="640" w:firstLineChars="200"/>
        <w:rPr>
          <w:rFonts w:eastAsia="仿宋_GB2312"/>
          <w:sz w:val="32"/>
        </w:rPr>
      </w:pPr>
    </w:p>
    <w:p>
      <w:pPr>
        <w:spacing w:line="580" w:lineRule="exact"/>
        <w:ind w:firstLine="640" w:firstLineChars="200"/>
        <w:rPr>
          <w:rFonts w:eastAsia="黑体"/>
          <w:sz w:val="32"/>
        </w:rPr>
      </w:pPr>
      <w:r>
        <w:rPr>
          <w:rFonts w:eastAsia="仿宋_GB2312"/>
          <w:sz w:val="32"/>
          <w:szCs w:val="32"/>
        </w:rPr>
        <w:t>根据《</w:t>
      </w:r>
      <w:r>
        <w:rPr>
          <w:rFonts w:hint="eastAsia" w:eastAsia="仿宋_GB2312"/>
          <w:bCs/>
          <w:sz w:val="32"/>
          <w:szCs w:val="32"/>
        </w:rPr>
        <w:t>滁州市人民政府办公室关于印发支持工业互联网发展若干政策和工业互联网创新发展三年行动计划（2021—2023年）的通知</w:t>
      </w:r>
      <w:r>
        <w:rPr>
          <w:rFonts w:eastAsia="仿宋_GB2312"/>
          <w:sz w:val="32"/>
          <w:szCs w:val="32"/>
        </w:rPr>
        <w:t>》（</w:t>
      </w:r>
      <w:r>
        <w:rPr>
          <w:rFonts w:hint="eastAsia" w:eastAsia="仿宋_GB2312"/>
          <w:sz w:val="32"/>
          <w:szCs w:val="32"/>
        </w:rPr>
        <w:t>滁</w:t>
      </w:r>
      <w:r>
        <w:rPr>
          <w:rFonts w:eastAsia="仿宋_GB2312"/>
          <w:sz w:val="32"/>
          <w:szCs w:val="32"/>
        </w:rPr>
        <w:t>政</w:t>
      </w:r>
      <w:r>
        <w:rPr>
          <w:rFonts w:hint="eastAsia" w:eastAsia="仿宋_GB2312"/>
          <w:sz w:val="32"/>
          <w:szCs w:val="32"/>
        </w:rPr>
        <w:t>办秘</w:t>
      </w:r>
      <w:r>
        <w:rPr>
          <w:rFonts w:eastAsia="仿宋_GB2312"/>
          <w:sz w:val="32"/>
          <w:szCs w:val="32"/>
        </w:rPr>
        <w:t>〔20</w:t>
      </w:r>
      <w:r>
        <w:rPr>
          <w:rFonts w:hint="eastAsia" w:eastAsia="仿宋_GB2312"/>
          <w:sz w:val="32"/>
          <w:szCs w:val="32"/>
        </w:rPr>
        <w:t>21</w:t>
      </w:r>
      <w:r>
        <w:rPr>
          <w:rFonts w:eastAsia="仿宋_GB2312"/>
          <w:sz w:val="32"/>
          <w:szCs w:val="32"/>
        </w:rPr>
        <w:t>〕</w:t>
      </w:r>
      <w:r>
        <w:rPr>
          <w:rFonts w:hint="eastAsia" w:eastAsia="仿宋_GB2312"/>
          <w:sz w:val="32"/>
          <w:szCs w:val="32"/>
        </w:rPr>
        <w:t>42</w:t>
      </w:r>
      <w:r>
        <w:rPr>
          <w:rFonts w:eastAsia="仿宋_GB2312"/>
          <w:sz w:val="32"/>
          <w:szCs w:val="32"/>
        </w:rPr>
        <w:t>号）要求，</w:t>
      </w:r>
      <w:r>
        <w:rPr>
          <w:rFonts w:eastAsia="仿宋_GB2312"/>
          <w:sz w:val="32"/>
        </w:rPr>
        <w:t>按照程序规范、操作简便、权责明确、公正透明的原则，特制定以下申报指南。</w:t>
      </w:r>
    </w:p>
    <w:p>
      <w:pPr>
        <w:spacing w:line="580" w:lineRule="exact"/>
        <w:jc w:val="center"/>
        <w:outlineLvl w:val="0"/>
        <w:rPr>
          <w:rFonts w:eastAsia="黑体"/>
          <w:sz w:val="32"/>
        </w:rPr>
      </w:pPr>
      <w:r>
        <w:rPr>
          <w:rFonts w:hint="eastAsia" w:eastAsia="黑体"/>
          <w:sz w:val="32"/>
        </w:rPr>
        <w:t>第一部分  申报条件和材料</w:t>
      </w:r>
    </w:p>
    <w:p>
      <w:pPr>
        <w:spacing w:line="580" w:lineRule="exact"/>
        <w:ind w:firstLine="640" w:firstLineChars="200"/>
        <w:outlineLvl w:val="0"/>
        <w:rPr>
          <w:rFonts w:eastAsia="黑体"/>
          <w:sz w:val="32"/>
        </w:rPr>
      </w:pPr>
      <w:r>
        <w:rPr>
          <w:rFonts w:eastAsia="黑体"/>
          <w:sz w:val="32"/>
        </w:rPr>
        <w:t>一、基本要求</w:t>
      </w:r>
    </w:p>
    <w:p>
      <w:pPr>
        <w:spacing w:line="580" w:lineRule="exact"/>
        <w:ind w:firstLine="640" w:firstLineChars="200"/>
        <w:rPr>
          <w:rFonts w:eastAsia="仿宋_GB2312"/>
          <w:sz w:val="32"/>
        </w:rPr>
      </w:pPr>
      <w:r>
        <w:rPr>
          <w:rFonts w:eastAsia="仿宋_GB2312"/>
          <w:sz w:val="32"/>
        </w:rPr>
        <w:t>申报单位须为在滁州市境内登记注册并实际运营、具有独立法人资格的企业或机构，依法纳税，并按规定缴纳社会保险费。</w:t>
      </w:r>
    </w:p>
    <w:p>
      <w:pPr>
        <w:spacing w:line="580" w:lineRule="exact"/>
        <w:ind w:firstLine="640" w:firstLineChars="200"/>
        <w:outlineLvl w:val="0"/>
        <w:rPr>
          <w:rFonts w:eastAsia="楷体_GB2312"/>
          <w:b/>
          <w:sz w:val="32"/>
        </w:rPr>
      </w:pPr>
      <w:r>
        <w:rPr>
          <w:rFonts w:eastAsia="楷体_GB2312"/>
          <w:b/>
          <w:sz w:val="32"/>
        </w:rPr>
        <w:t>（一）基本材料</w:t>
      </w:r>
    </w:p>
    <w:p>
      <w:pPr>
        <w:spacing w:line="580" w:lineRule="exact"/>
        <w:ind w:firstLine="640" w:firstLineChars="200"/>
        <w:rPr>
          <w:rFonts w:eastAsia="仿宋_GB2312"/>
          <w:sz w:val="32"/>
        </w:rPr>
      </w:pPr>
      <w:r>
        <w:rPr>
          <w:rFonts w:eastAsia="仿宋_GB2312"/>
          <w:sz w:val="32"/>
        </w:rPr>
        <w:t>1. 各县市区、园区</w:t>
      </w:r>
      <w:r>
        <w:rPr>
          <w:rFonts w:eastAsia="仿宋_GB2312"/>
          <w:sz w:val="32"/>
          <w:szCs w:val="32"/>
        </w:rPr>
        <w:t>经信部门（主管部门）上报文件</w:t>
      </w:r>
      <w:r>
        <w:rPr>
          <w:rFonts w:eastAsia="仿宋_GB2312"/>
          <w:sz w:val="32"/>
        </w:rPr>
        <w:t>；</w:t>
      </w:r>
    </w:p>
    <w:p>
      <w:pPr>
        <w:spacing w:line="580" w:lineRule="exact"/>
        <w:ind w:firstLine="640" w:firstLineChars="200"/>
        <w:rPr>
          <w:rFonts w:eastAsia="仿宋_GB2312"/>
        </w:rPr>
      </w:pPr>
      <w:r>
        <w:rPr>
          <w:rFonts w:eastAsia="仿宋_GB2312"/>
          <w:sz w:val="32"/>
        </w:rPr>
        <w:t>2. 各县市区、园区</w:t>
      </w:r>
      <w:r>
        <w:rPr>
          <w:rFonts w:eastAsia="仿宋_GB2312"/>
          <w:sz w:val="32"/>
          <w:szCs w:val="32"/>
        </w:rPr>
        <w:t>经信部门（主管部门）主要负责人对申报材料真实性的承诺书</w:t>
      </w:r>
      <w:r>
        <w:rPr>
          <w:rFonts w:eastAsia="仿宋_GB2312"/>
          <w:color w:val="000000" w:themeColor="text1"/>
          <w:sz w:val="32"/>
          <w:szCs w:val="32"/>
        </w:rPr>
        <w:t>（附件1）</w:t>
      </w:r>
      <w:r>
        <w:rPr>
          <w:rFonts w:eastAsia="仿宋_GB2312"/>
          <w:sz w:val="32"/>
          <w:szCs w:val="32"/>
        </w:rPr>
        <w:t xml:space="preserve">，本人签名并加盖单位公章； </w:t>
      </w:r>
    </w:p>
    <w:p>
      <w:pPr>
        <w:spacing w:line="580" w:lineRule="exact"/>
        <w:ind w:firstLine="640" w:firstLineChars="200"/>
        <w:rPr>
          <w:rFonts w:eastAsia="仿宋_GB2312"/>
          <w:sz w:val="32"/>
        </w:rPr>
      </w:pPr>
      <w:r>
        <w:rPr>
          <w:rFonts w:eastAsia="仿宋_GB2312"/>
          <w:sz w:val="32"/>
        </w:rPr>
        <w:t>3. 申报单位资金申请表</w:t>
      </w:r>
      <w:r>
        <w:rPr>
          <w:rFonts w:eastAsia="仿宋_GB2312"/>
          <w:color w:val="000000" w:themeColor="text1"/>
          <w:sz w:val="32"/>
          <w:szCs w:val="32"/>
        </w:rPr>
        <w:t>（附件2）</w:t>
      </w:r>
      <w:r>
        <w:rPr>
          <w:rFonts w:eastAsia="仿宋_GB2312"/>
          <w:sz w:val="32"/>
        </w:rPr>
        <w:t>；</w:t>
      </w:r>
    </w:p>
    <w:p>
      <w:pPr>
        <w:spacing w:line="580" w:lineRule="exact"/>
        <w:ind w:firstLine="640" w:firstLineChars="200"/>
        <w:rPr>
          <w:rFonts w:eastAsia="仿宋_GB2312"/>
          <w:sz w:val="32"/>
        </w:rPr>
      </w:pPr>
      <w:r>
        <w:rPr>
          <w:rFonts w:eastAsia="仿宋_GB2312"/>
          <w:sz w:val="32"/>
        </w:rPr>
        <w:t>4. 申报单位法人营业执照、税务登记证、组织机构代码证或事业单位法人证书副本复印件（如与营业执照三证合一，提供一证即可）；</w:t>
      </w:r>
    </w:p>
    <w:p>
      <w:pPr>
        <w:spacing w:line="580" w:lineRule="exact"/>
        <w:ind w:firstLine="640" w:firstLineChars="200"/>
        <w:rPr>
          <w:rFonts w:eastAsia="仿宋_GB2312"/>
          <w:sz w:val="32"/>
        </w:rPr>
      </w:pPr>
      <w:r>
        <w:rPr>
          <w:rFonts w:eastAsia="仿宋_GB2312"/>
          <w:sz w:val="32"/>
        </w:rPr>
        <w:t>5. 申报单位</w:t>
      </w:r>
      <w:r>
        <w:rPr>
          <w:rFonts w:eastAsia="仿宋_GB2312"/>
          <w:sz w:val="32"/>
          <w:szCs w:val="32"/>
        </w:rPr>
        <w:t>上一年度经审计的财务报告</w:t>
      </w:r>
      <w:r>
        <w:rPr>
          <w:rFonts w:eastAsia="仿宋_GB2312"/>
          <w:sz w:val="32"/>
        </w:rPr>
        <w:t>；</w:t>
      </w:r>
    </w:p>
    <w:p>
      <w:pPr>
        <w:spacing w:line="580" w:lineRule="exact"/>
        <w:ind w:firstLine="640" w:firstLineChars="200"/>
        <w:rPr>
          <w:rFonts w:eastAsia="仿宋_GB2312"/>
          <w:sz w:val="32"/>
        </w:rPr>
      </w:pPr>
      <w:r>
        <w:rPr>
          <w:rFonts w:eastAsia="仿宋_GB2312"/>
          <w:sz w:val="32"/>
        </w:rPr>
        <w:t>6. 申报单位法定代表人对申报材料真实性的承诺书</w:t>
      </w:r>
      <w:r>
        <w:rPr>
          <w:rFonts w:eastAsia="仿宋_GB2312"/>
          <w:color w:val="000000" w:themeColor="text1"/>
          <w:sz w:val="32"/>
        </w:rPr>
        <w:t>（附件3）</w:t>
      </w:r>
      <w:r>
        <w:rPr>
          <w:rFonts w:eastAsia="仿宋_GB2312"/>
          <w:sz w:val="32"/>
        </w:rPr>
        <w:t>，本人签名并加盖单位公章；</w:t>
      </w:r>
    </w:p>
    <w:p>
      <w:pPr>
        <w:spacing w:line="580" w:lineRule="exact"/>
        <w:ind w:firstLine="640" w:firstLineChars="200"/>
        <w:rPr>
          <w:rFonts w:eastAsia="仿宋_GB2312"/>
          <w:sz w:val="32"/>
        </w:rPr>
      </w:pPr>
      <w:r>
        <w:rPr>
          <w:rFonts w:eastAsia="仿宋_GB2312"/>
          <w:sz w:val="32"/>
        </w:rPr>
        <w:t>7. 2019年、2020年所得税纳税申报表（直接从税务部门下载，2020年12月社保缴纳情况（直接从人社部门下载）。</w:t>
      </w:r>
    </w:p>
    <w:p>
      <w:pPr>
        <w:spacing w:line="580" w:lineRule="exact"/>
        <w:ind w:firstLine="640" w:firstLineChars="200"/>
        <w:outlineLvl w:val="0"/>
        <w:rPr>
          <w:rFonts w:eastAsia="楷体_GB2312"/>
          <w:b/>
          <w:sz w:val="32"/>
        </w:rPr>
      </w:pPr>
      <w:r>
        <w:rPr>
          <w:rFonts w:eastAsia="楷体_GB2312"/>
          <w:b/>
          <w:sz w:val="32"/>
        </w:rPr>
        <w:t>（二）限制性条件</w:t>
      </w:r>
    </w:p>
    <w:p>
      <w:pPr>
        <w:spacing w:line="580" w:lineRule="exact"/>
        <w:ind w:firstLine="640" w:firstLineChars="200"/>
        <w:rPr>
          <w:rFonts w:eastAsia="仿宋_GB2312"/>
          <w:sz w:val="32"/>
        </w:rPr>
      </w:pPr>
      <w:r>
        <w:rPr>
          <w:rFonts w:eastAsia="仿宋_GB2312"/>
          <w:sz w:val="32"/>
        </w:rPr>
        <w:t>有下列情形之一的申报单位和项目，不得申报资金奖补：</w:t>
      </w:r>
    </w:p>
    <w:p>
      <w:pPr>
        <w:spacing w:line="580" w:lineRule="exact"/>
        <w:ind w:firstLine="640" w:firstLineChars="200"/>
        <w:rPr>
          <w:rFonts w:eastAsia="仿宋_GB2312"/>
          <w:sz w:val="32"/>
        </w:rPr>
      </w:pPr>
      <w:r>
        <w:rPr>
          <w:rFonts w:eastAsia="仿宋_GB2312"/>
          <w:sz w:val="32"/>
        </w:rPr>
        <w:t xml:space="preserve">1. 自2019年1月1日以来，在生产经营中发生重大生产安全事故、环境污染事故和存在严重产品质量等问题的； </w:t>
      </w:r>
    </w:p>
    <w:p>
      <w:pPr>
        <w:spacing w:line="580" w:lineRule="exact"/>
        <w:ind w:firstLine="640" w:firstLineChars="200"/>
        <w:rPr>
          <w:rFonts w:eastAsia="仿宋_GB2312"/>
          <w:sz w:val="32"/>
        </w:rPr>
      </w:pPr>
      <w:r>
        <w:rPr>
          <w:rFonts w:eastAsia="仿宋_GB2312"/>
          <w:sz w:val="32"/>
        </w:rPr>
        <w:t>2. 自2019年1月1日以来，单位或法定代表人被纳入严重失信“黑名单”的；</w:t>
      </w:r>
    </w:p>
    <w:p>
      <w:pPr>
        <w:spacing w:line="580" w:lineRule="exact"/>
        <w:ind w:firstLine="640" w:firstLineChars="200"/>
        <w:rPr>
          <w:rFonts w:eastAsia="仿宋_GB2312"/>
          <w:sz w:val="32"/>
        </w:rPr>
      </w:pPr>
      <w:r>
        <w:rPr>
          <w:rFonts w:eastAsia="仿宋_GB2312"/>
          <w:sz w:val="32"/>
        </w:rPr>
        <w:t>3. 不符合国家和省、市产业政策的。</w:t>
      </w:r>
    </w:p>
    <w:p>
      <w:pPr>
        <w:spacing w:line="580" w:lineRule="exact"/>
        <w:ind w:firstLine="640" w:firstLineChars="200"/>
        <w:outlineLvl w:val="0"/>
        <w:rPr>
          <w:rFonts w:eastAsia="楷体_GB2312"/>
          <w:b/>
          <w:sz w:val="32"/>
        </w:rPr>
      </w:pPr>
      <w:r>
        <w:rPr>
          <w:rFonts w:eastAsia="楷体_GB2312"/>
          <w:b/>
          <w:sz w:val="32"/>
        </w:rPr>
        <w:t>（三）奖补要求</w:t>
      </w:r>
    </w:p>
    <w:p>
      <w:pPr>
        <w:spacing w:line="580" w:lineRule="exact"/>
        <w:ind w:firstLine="640" w:firstLineChars="200"/>
        <w:rPr>
          <w:rFonts w:eastAsia="仿宋_GB2312"/>
          <w:sz w:val="32"/>
        </w:rPr>
      </w:pPr>
      <w:r>
        <w:rPr>
          <w:rFonts w:eastAsia="仿宋_GB2312"/>
          <w:sz w:val="32"/>
        </w:rPr>
        <w:t>1. 申报单位的同一项目只可享受本政策一项奖补；</w:t>
      </w:r>
    </w:p>
    <w:p>
      <w:pPr>
        <w:spacing w:line="580" w:lineRule="exact"/>
        <w:ind w:firstLine="640" w:firstLineChars="200"/>
        <w:rPr>
          <w:rFonts w:eastAsia="仿宋_GB2312"/>
          <w:sz w:val="32"/>
        </w:rPr>
      </w:pPr>
      <w:r>
        <w:rPr>
          <w:rFonts w:eastAsia="仿宋_GB2312"/>
          <w:sz w:val="32"/>
        </w:rPr>
        <w:t>2. 单个申报单位在本政策中申报奖项类别不超过</w:t>
      </w:r>
      <w:r>
        <w:rPr>
          <w:rFonts w:hint="eastAsia" w:eastAsia="仿宋_GB2312"/>
          <w:color w:val="000000" w:themeColor="text1"/>
          <w:sz w:val="32"/>
        </w:rPr>
        <w:t>4</w:t>
      </w:r>
      <w:r>
        <w:rPr>
          <w:rFonts w:eastAsia="仿宋_GB2312"/>
          <w:sz w:val="32"/>
        </w:rPr>
        <w:t>个</w:t>
      </w:r>
      <w:r>
        <w:rPr>
          <w:rFonts w:hint="eastAsia" w:eastAsia="仿宋_GB2312"/>
          <w:sz w:val="32"/>
        </w:rPr>
        <w:t>。</w:t>
      </w:r>
    </w:p>
    <w:p>
      <w:pPr>
        <w:spacing w:line="580" w:lineRule="exact"/>
        <w:ind w:firstLine="640" w:firstLineChars="200"/>
        <w:outlineLvl w:val="0"/>
        <w:rPr>
          <w:rFonts w:eastAsia="黑体"/>
          <w:sz w:val="32"/>
        </w:rPr>
      </w:pPr>
      <w:r>
        <w:rPr>
          <w:rFonts w:eastAsia="黑体"/>
          <w:sz w:val="32"/>
        </w:rPr>
        <w:t>二、支持企业上云上平台</w:t>
      </w:r>
    </w:p>
    <w:p>
      <w:pPr>
        <w:spacing w:line="580" w:lineRule="exact"/>
        <w:ind w:firstLine="627" w:firstLineChars="196"/>
        <w:rPr>
          <w:rFonts w:eastAsia="仿宋_GB2312"/>
          <w:b/>
          <w:sz w:val="32"/>
        </w:rPr>
      </w:pPr>
      <w:r>
        <w:rPr>
          <w:rFonts w:hint="eastAsia" w:eastAsia="仿宋_GB2312"/>
          <w:b/>
          <w:sz w:val="32"/>
        </w:rPr>
        <w:t xml:space="preserve">1. </w:t>
      </w:r>
      <w:r>
        <w:rPr>
          <w:rFonts w:eastAsia="仿宋_GB2312"/>
          <w:b/>
          <w:sz w:val="32"/>
        </w:rPr>
        <w:t>申报条件</w:t>
      </w:r>
    </w:p>
    <w:p>
      <w:pPr>
        <w:spacing w:line="580" w:lineRule="exact"/>
        <w:ind w:firstLine="640" w:firstLineChars="200"/>
        <w:rPr>
          <w:rFonts w:eastAsia="仿宋_GB2312"/>
          <w:bCs/>
          <w:sz w:val="32"/>
        </w:rPr>
      </w:pPr>
      <w:r>
        <w:rPr>
          <w:rFonts w:hint="eastAsia" w:eastAsia="仿宋_GB2312"/>
          <w:bCs/>
          <w:sz w:val="32"/>
        </w:rPr>
        <w:t>实施云服务和云产业生态建设，并依托云技术服务企业生产、经营、管理的企业。</w:t>
      </w:r>
    </w:p>
    <w:p>
      <w:pPr>
        <w:spacing w:line="580" w:lineRule="exact"/>
        <w:ind w:firstLine="640" w:firstLineChars="200"/>
        <w:outlineLvl w:val="1"/>
        <w:rPr>
          <w:rFonts w:eastAsia="仿宋_GB2312"/>
          <w:b/>
          <w:sz w:val="32"/>
        </w:rPr>
      </w:pPr>
      <w:r>
        <w:rPr>
          <w:rFonts w:eastAsia="仿宋_GB2312"/>
          <w:b/>
          <w:sz w:val="32"/>
        </w:rPr>
        <w:t>2.</w:t>
      </w:r>
      <w:r>
        <w:rPr>
          <w:rFonts w:hint="eastAsia" w:eastAsia="仿宋_GB2312"/>
          <w:b/>
          <w:sz w:val="32"/>
        </w:rPr>
        <w:t xml:space="preserve"> </w:t>
      </w:r>
      <w:r>
        <w:rPr>
          <w:rFonts w:eastAsia="仿宋_GB2312"/>
          <w:b/>
          <w:sz w:val="32"/>
        </w:rPr>
        <w:t>申报材料</w:t>
      </w:r>
    </w:p>
    <w:p>
      <w:pPr>
        <w:spacing w:line="580" w:lineRule="exact"/>
        <w:ind w:firstLine="640" w:firstLineChars="200"/>
        <w:outlineLvl w:val="1"/>
        <w:rPr>
          <w:rFonts w:eastAsia="仿宋_GB2312"/>
          <w:sz w:val="32"/>
          <w:szCs w:val="32"/>
        </w:rPr>
      </w:pPr>
      <w:r>
        <w:rPr>
          <w:rFonts w:eastAsia="仿宋_GB2312"/>
          <w:sz w:val="32"/>
          <w:szCs w:val="32"/>
        </w:rPr>
        <w:t>（1）云服务申</w:t>
      </w:r>
      <w:r>
        <w:rPr>
          <w:rFonts w:eastAsia="仿宋_GB2312"/>
          <w:bCs/>
          <w:sz w:val="32"/>
        </w:rPr>
        <w:t>请单（见附件</w:t>
      </w:r>
      <w:r>
        <w:rPr>
          <w:rFonts w:hint="eastAsia" w:eastAsia="仿宋_GB2312"/>
          <w:bCs/>
          <w:sz w:val="32"/>
        </w:rPr>
        <w:t>4</w:t>
      </w:r>
      <w:r>
        <w:rPr>
          <w:rFonts w:eastAsia="仿宋_GB2312"/>
          <w:bCs/>
          <w:sz w:val="32"/>
        </w:rPr>
        <w:t>）</w:t>
      </w:r>
      <w:r>
        <w:rPr>
          <w:rFonts w:hint="eastAsia" w:eastAsia="仿宋_GB2312"/>
          <w:bCs/>
          <w:sz w:val="32"/>
        </w:rPr>
        <w:t>；</w:t>
      </w:r>
    </w:p>
    <w:p>
      <w:pPr>
        <w:spacing w:line="58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与相关云服务机构签订的云服务合同</w:t>
      </w:r>
      <w:r>
        <w:rPr>
          <w:rFonts w:hint="eastAsia" w:eastAsia="仿宋_GB2312"/>
          <w:sz w:val="32"/>
          <w:szCs w:val="32"/>
        </w:rPr>
        <w:t>或</w:t>
      </w:r>
      <w:r>
        <w:rPr>
          <w:rFonts w:eastAsia="仿宋_GB2312"/>
          <w:sz w:val="32"/>
          <w:szCs w:val="32"/>
        </w:rPr>
        <w:t>协议</w:t>
      </w:r>
      <w:r>
        <w:rPr>
          <w:rFonts w:hint="eastAsia" w:eastAsia="仿宋_GB2312"/>
          <w:sz w:val="32"/>
          <w:szCs w:val="32"/>
        </w:rPr>
        <w:t>；</w:t>
      </w:r>
    </w:p>
    <w:p>
      <w:pPr>
        <w:spacing w:line="580" w:lineRule="exact"/>
        <w:ind w:firstLine="640" w:firstLineChars="200"/>
      </w:pPr>
      <w:r>
        <w:rPr>
          <w:rFonts w:hint="eastAsia" w:eastAsia="仿宋_GB2312"/>
          <w:sz w:val="32"/>
          <w:szCs w:val="32"/>
        </w:rPr>
        <w:t>（3）企业使用云服务的发票复印件；</w:t>
      </w:r>
    </w:p>
    <w:p>
      <w:pPr>
        <w:widowControl/>
        <w:ind w:firstLine="640" w:firstLineChars="200"/>
        <w:jc w:val="both"/>
        <w:rPr>
          <w:rFonts w:hint="eastAsia" w:eastAsia="仿宋_GB2312"/>
          <w:sz w:val="32"/>
          <w:szCs w:val="32"/>
          <w:lang w:eastAsia="zh-CN"/>
        </w:rPr>
      </w:pPr>
      <w:r>
        <w:rPr>
          <w:rFonts w:hint="eastAsia" w:eastAsia="仿宋_GB2312"/>
          <w:sz w:val="32"/>
          <w:szCs w:val="32"/>
        </w:rPr>
        <w:t>（4）财政涉企项目基础信息录入表</w:t>
      </w:r>
      <w:r>
        <w:rPr>
          <w:rFonts w:eastAsia="仿宋_GB2312"/>
          <w:bCs/>
          <w:sz w:val="32"/>
        </w:rPr>
        <w:t>（见附件</w:t>
      </w:r>
      <w:r>
        <w:rPr>
          <w:rFonts w:hint="eastAsia" w:eastAsia="仿宋_GB2312"/>
          <w:bCs/>
          <w:sz w:val="32"/>
          <w:lang w:val="en-US" w:eastAsia="zh-CN"/>
        </w:rPr>
        <w:t>5</w:t>
      </w:r>
      <w:r>
        <w:rPr>
          <w:rFonts w:eastAsia="仿宋_GB2312"/>
          <w:bCs/>
          <w:sz w:val="32"/>
        </w:rPr>
        <w:t>）</w:t>
      </w:r>
      <w:r>
        <w:rPr>
          <w:rFonts w:hint="eastAsia" w:eastAsia="仿宋_GB2312"/>
          <w:sz w:val="32"/>
          <w:szCs w:val="32"/>
          <w:lang w:eastAsia="zh-CN"/>
        </w:rPr>
        <w:t>；</w:t>
      </w:r>
    </w:p>
    <w:p>
      <w:pPr>
        <w:spacing w:line="580" w:lineRule="exact"/>
        <w:ind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5</w:t>
      </w:r>
      <w:r>
        <w:rPr>
          <w:rFonts w:hint="eastAsia" w:eastAsia="仿宋_GB2312"/>
          <w:sz w:val="32"/>
          <w:szCs w:val="32"/>
          <w:lang w:eastAsia="zh-CN"/>
        </w:rPr>
        <w:t>）</w:t>
      </w:r>
      <w:r>
        <w:rPr>
          <w:rFonts w:hint="eastAsia" w:eastAsia="仿宋_GB2312"/>
          <w:sz w:val="32"/>
          <w:szCs w:val="32"/>
        </w:rPr>
        <w:t>使用云技术服务企业生产经营等方面取得的成效等情况报告。</w:t>
      </w:r>
    </w:p>
    <w:p>
      <w:pPr>
        <w:spacing w:line="580" w:lineRule="exact"/>
        <w:ind w:firstLine="640" w:firstLineChars="200"/>
        <w:rPr>
          <w:rFonts w:eastAsia="仿宋_GB2312"/>
          <w:b/>
          <w:sz w:val="32"/>
        </w:rPr>
      </w:pPr>
      <w:r>
        <w:rPr>
          <w:rFonts w:eastAsia="仿宋_GB2312"/>
          <w:b/>
          <w:sz w:val="32"/>
        </w:rPr>
        <w:t>3. 支持方式</w:t>
      </w:r>
    </w:p>
    <w:p>
      <w:pPr>
        <w:pStyle w:val="30"/>
      </w:pPr>
      <w:r>
        <w:rPr>
          <w:rFonts w:hint="eastAsia"/>
        </w:rPr>
        <w:t>（1）对企业所用的云服务给予单个项目最高不超过100万元补助，由市财政、受益财政按1:1比例分担。</w:t>
      </w:r>
    </w:p>
    <w:p>
      <w:pPr>
        <w:pStyle w:val="30"/>
      </w:pPr>
      <w:r>
        <w:rPr>
          <w:rFonts w:hint="eastAsia"/>
        </w:rPr>
        <w:t>（2）</w:t>
      </w:r>
      <w:r>
        <w:t>下达的专项补助资金直接拨付至</w:t>
      </w:r>
      <w:r>
        <w:rPr>
          <w:rFonts w:hint="eastAsia"/>
        </w:rPr>
        <w:t>企业，或按照企业的授权协议拨付至</w:t>
      </w:r>
      <w:r>
        <w:t>提供云服务平台服务的机构（公司）。县（市、区）</w:t>
      </w:r>
      <w:r>
        <w:rPr>
          <w:rFonts w:hint="eastAsia"/>
        </w:rPr>
        <w:t>、园区</w:t>
      </w:r>
      <w:r>
        <w:t>的补助资金参照办理。</w:t>
      </w:r>
    </w:p>
    <w:p>
      <w:pPr>
        <w:spacing w:line="580" w:lineRule="exact"/>
        <w:ind w:firstLine="640" w:firstLineChars="200"/>
        <w:rPr>
          <w:rFonts w:eastAsia="仿宋_GB2312"/>
          <w:sz w:val="32"/>
        </w:rPr>
      </w:pPr>
      <w:r>
        <w:rPr>
          <w:rFonts w:eastAsia="仿宋_GB2312"/>
          <w:b/>
          <w:sz w:val="32"/>
        </w:rPr>
        <w:t>4. 联系人</w:t>
      </w:r>
      <w:r>
        <w:rPr>
          <w:rFonts w:hint="eastAsia" w:eastAsia="仿宋_GB2312"/>
          <w:b/>
          <w:sz w:val="32"/>
        </w:rPr>
        <w:t>。</w:t>
      </w:r>
      <w:r>
        <w:rPr>
          <w:rFonts w:eastAsia="仿宋_GB2312"/>
          <w:sz w:val="32"/>
        </w:rPr>
        <w:t>市经济和信息化局</w:t>
      </w:r>
      <w:r>
        <w:rPr>
          <w:rFonts w:hint="eastAsia" w:eastAsia="仿宋_GB2312"/>
          <w:sz w:val="32"/>
        </w:rPr>
        <w:t>信息化办公室吴邦勇</w:t>
      </w:r>
      <w:r>
        <w:rPr>
          <w:rFonts w:eastAsia="仿宋_GB2312"/>
          <w:sz w:val="32"/>
        </w:rPr>
        <w:t>，联系电话：</w:t>
      </w:r>
      <w:r>
        <w:rPr>
          <w:rFonts w:hint="eastAsia" w:eastAsia="仿宋_GB2312"/>
          <w:sz w:val="32"/>
        </w:rPr>
        <w:t>3061099。</w:t>
      </w:r>
    </w:p>
    <w:p>
      <w:pPr>
        <w:spacing w:line="580" w:lineRule="exact"/>
        <w:ind w:firstLine="640" w:firstLineChars="200"/>
        <w:outlineLvl w:val="0"/>
        <w:rPr>
          <w:rFonts w:eastAsia="黑体"/>
          <w:sz w:val="32"/>
        </w:rPr>
      </w:pPr>
      <w:r>
        <w:rPr>
          <w:rFonts w:hint="eastAsia" w:eastAsia="黑体"/>
          <w:sz w:val="32"/>
        </w:rPr>
        <w:t>三、建设智能工厂和数字化车间</w:t>
      </w:r>
    </w:p>
    <w:p>
      <w:pPr>
        <w:pStyle w:val="30"/>
        <w:rPr>
          <w:rFonts w:ascii="仿宋_GB2312"/>
        </w:rPr>
      </w:pPr>
      <w:r>
        <w:rPr>
          <w:rFonts w:hint="eastAsia" w:ascii="仿宋_GB2312"/>
        </w:rPr>
        <w:t>支持企业开展智能化改造，加大智能制造装备、先进信息技术、大数据、人工智能等在产品研发、生产控制、经营管理、物流营销等各个环节的应用，建设数字化车间和智能工厂。</w:t>
      </w:r>
    </w:p>
    <w:p>
      <w:pPr>
        <w:spacing w:line="580" w:lineRule="exact"/>
        <w:ind w:firstLine="640" w:firstLineChars="200"/>
        <w:rPr>
          <w:rFonts w:ascii="仿宋_GB2312" w:eastAsia="仿宋_GB2312"/>
          <w:b/>
          <w:sz w:val="32"/>
        </w:rPr>
      </w:pPr>
      <w:r>
        <w:rPr>
          <w:rFonts w:hint="eastAsia" w:ascii="仿宋_GB2312" w:eastAsia="仿宋_GB2312"/>
          <w:b/>
          <w:sz w:val="32"/>
        </w:rPr>
        <w:t>1. 申报条件</w:t>
      </w:r>
    </w:p>
    <w:p>
      <w:pPr>
        <w:spacing w:line="580" w:lineRule="exact"/>
        <w:ind w:firstLine="640" w:firstLineChars="200"/>
        <w:rPr>
          <w:rFonts w:eastAsia="仿宋_GB2312"/>
          <w:sz w:val="32"/>
        </w:rPr>
      </w:pPr>
      <w:r>
        <w:rPr>
          <w:rFonts w:hint="eastAsia" w:ascii="仿宋_GB2312" w:eastAsia="仿宋_GB2312"/>
          <w:sz w:val="32"/>
        </w:rPr>
        <w:t>被评定为</w:t>
      </w:r>
      <w:r>
        <w:rPr>
          <w:rFonts w:eastAsia="仿宋_GB2312"/>
          <w:sz w:val="32"/>
        </w:rPr>
        <w:t>2021年省级智能工厂或数字化车间的企业。</w:t>
      </w:r>
    </w:p>
    <w:p>
      <w:pPr>
        <w:spacing w:line="580" w:lineRule="exact"/>
        <w:ind w:firstLine="640" w:firstLineChars="200"/>
        <w:rPr>
          <w:rFonts w:eastAsia="仿宋_GB2312"/>
          <w:b/>
          <w:sz w:val="32"/>
        </w:rPr>
      </w:pPr>
      <w:r>
        <w:rPr>
          <w:rFonts w:eastAsia="仿宋_GB2312"/>
          <w:b/>
          <w:sz w:val="32"/>
        </w:rPr>
        <w:t>2. 申报材料</w:t>
      </w:r>
    </w:p>
    <w:p>
      <w:pPr>
        <w:spacing w:line="580" w:lineRule="exact"/>
        <w:ind w:firstLine="640" w:firstLineChars="200"/>
        <w:rPr>
          <w:rFonts w:hint="eastAsia" w:ascii="仿宋_GB2312"/>
          <w:lang w:eastAsia="zh-CN"/>
        </w:rPr>
      </w:pPr>
      <w:r>
        <w:rPr>
          <w:rFonts w:hint="eastAsia" w:eastAsia="仿宋_GB2312"/>
          <w:sz w:val="32"/>
          <w:lang w:eastAsia="zh-CN"/>
        </w:rPr>
        <w:t>（</w:t>
      </w:r>
      <w:r>
        <w:rPr>
          <w:rFonts w:hint="eastAsia" w:eastAsia="仿宋_GB2312"/>
          <w:sz w:val="32"/>
          <w:lang w:val="en-US" w:eastAsia="zh-CN"/>
        </w:rPr>
        <w:t>1</w:t>
      </w:r>
      <w:r>
        <w:rPr>
          <w:rFonts w:hint="eastAsia" w:eastAsia="仿宋_GB2312"/>
          <w:sz w:val="32"/>
          <w:lang w:eastAsia="zh-CN"/>
        </w:rPr>
        <w:t>）</w:t>
      </w:r>
      <w:r>
        <w:rPr>
          <w:rFonts w:eastAsia="仿宋_GB2312"/>
          <w:sz w:val="32"/>
        </w:rPr>
        <w:t>被评定为2021年省级智能工厂或数字化车间的文件文号。企业在填报资金申请表</w:t>
      </w:r>
      <w:r>
        <w:rPr>
          <w:rFonts w:hint="eastAsia" w:ascii="仿宋_GB2312" w:eastAsia="仿宋_GB2312"/>
          <w:sz w:val="32"/>
        </w:rPr>
        <w:t>等基本材料时，填写的企业名称、智能工厂或数字化车间名称应与认定文件中的名称保持一致</w:t>
      </w:r>
      <w:r>
        <w:rPr>
          <w:rFonts w:hint="eastAsia" w:ascii="仿宋_GB2312" w:eastAsia="仿宋_GB2312"/>
          <w:sz w:val="32"/>
          <w:lang w:eastAsia="zh-CN"/>
        </w:rPr>
        <w:t>；</w:t>
      </w:r>
    </w:p>
    <w:p>
      <w:pPr>
        <w:pStyle w:val="30"/>
        <w:rPr>
          <w:rFonts w:hint="default"/>
          <w:lang w:val="en-US" w:eastAsia="zh-CN"/>
        </w:rPr>
      </w:pPr>
      <w:r>
        <w:rPr>
          <w:rFonts w:hint="eastAsia" w:ascii="仿宋_GB2312"/>
          <w:lang w:val="en-US" w:eastAsia="zh-CN"/>
        </w:rPr>
        <w:t>（</w:t>
      </w:r>
      <w:r>
        <w:rPr>
          <w:rFonts w:hint="eastAsia" w:ascii="Times New Roman" w:hAnsi="Times New Roman" w:eastAsia="仿宋_GB2312" w:cs="Times New Roman"/>
          <w:kern w:val="2"/>
          <w:sz w:val="32"/>
          <w:szCs w:val="21"/>
          <w:lang w:val="en-US" w:eastAsia="zh-CN" w:bidi="ar-SA"/>
        </w:rPr>
        <w:t>2）财政涉企项目基础信息录入表</w:t>
      </w:r>
      <w:r>
        <w:rPr>
          <w:rFonts w:hint="default" w:ascii="Times New Roman" w:hAnsi="Times New Roman" w:eastAsia="仿宋_GB2312" w:cs="Times New Roman"/>
          <w:kern w:val="2"/>
          <w:sz w:val="32"/>
          <w:szCs w:val="21"/>
          <w:lang w:val="en-US" w:eastAsia="zh-CN" w:bidi="ar-SA"/>
        </w:rPr>
        <w:t>（见附件</w:t>
      </w:r>
      <w:r>
        <w:rPr>
          <w:rFonts w:hint="eastAsia" w:ascii="Times New Roman" w:hAnsi="Times New Roman" w:eastAsia="仿宋_GB2312" w:cs="Times New Roman"/>
          <w:kern w:val="2"/>
          <w:sz w:val="32"/>
          <w:szCs w:val="21"/>
          <w:lang w:val="en-US" w:eastAsia="zh-CN" w:bidi="ar-SA"/>
        </w:rPr>
        <w:t>5</w:t>
      </w:r>
      <w:r>
        <w:rPr>
          <w:rFonts w:hint="default" w:ascii="Times New Roman" w:hAnsi="Times New Roman" w:eastAsia="仿宋_GB2312" w:cs="Times New Roman"/>
          <w:kern w:val="2"/>
          <w:sz w:val="32"/>
          <w:szCs w:val="21"/>
          <w:lang w:val="en-US" w:eastAsia="zh-CN" w:bidi="ar-SA"/>
        </w:rPr>
        <w:t>）</w:t>
      </w:r>
      <w:r>
        <w:rPr>
          <w:rFonts w:hint="eastAsia" w:cs="Times New Roman"/>
          <w:kern w:val="2"/>
          <w:sz w:val="32"/>
          <w:szCs w:val="21"/>
          <w:lang w:val="en-US" w:eastAsia="zh-CN" w:bidi="ar-SA"/>
        </w:rPr>
        <w:t>。</w:t>
      </w:r>
    </w:p>
    <w:p>
      <w:pPr>
        <w:spacing w:line="580" w:lineRule="exact"/>
        <w:ind w:firstLine="640" w:firstLineChars="200"/>
        <w:rPr>
          <w:rFonts w:ascii="仿宋_GB2312" w:eastAsia="仿宋_GB2312"/>
          <w:b/>
          <w:sz w:val="32"/>
        </w:rPr>
      </w:pPr>
      <w:r>
        <w:rPr>
          <w:rFonts w:hint="eastAsia" w:ascii="仿宋_GB2312" w:eastAsia="仿宋_GB2312"/>
          <w:b/>
          <w:sz w:val="32"/>
        </w:rPr>
        <w:t>3. 支持方式</w:t>
      </w:r>
    </w:p>
    <w:p>
      <w:pPr>
        <w:spacing w:line="580" w:lineRule="exact"/>
        <w:ind w:firstLine="640" w:firstLineChars="200"/>
        <w:rPr>
          <w:rFonts w:eastAsia="仿宋_GB2312"/>
          <w:sz w:val="32"/>
        </w:rPr>
      </w:pPr>
      <w:r>
        <w:rPr>
          <w:rFonts w:hint="eastAsia" w:eastAsia="仿宋_GB2312"/>
          <w:sz w:val="32"/>
        </w:rPr>
        <w:t>获评2021年省级智能工厂和数字化车间的企业由市财政、受益财政按1：1比例分别给予</w:t>
      </w:r>
      <w:r>
        <w:rPr>
          <w:rFonts w:eastAsia="仿宋_GB2312"/>
          <w:sz w:val="32"/>
        </w:rPr>
        <w:t>3</w:t>
      </w:r>
      <w:r>
        <w:rPr>
          <w:rFonts w:hint="eastAsia" w:eastAsia="仿宋_GB2312"/>
          <w:sz w:val="32"/>
        </w:rPr>
        <w:t>0万元、</w:t>
      </w:r>
      <w:r>
        <w:rPr>
          <w:rFonts w:eastAsia="仿宋_GB2312"/>
          <w:sz w:val="32"/>
        </w:rPr>
        <w:t>2</w:t>
      </w:r>
      <w:r>
        <w:rPr>
          <w:rFonts w:hint="eastAsia" w:eastAsia="仿宋_GB2312"/>
          <w:sz w:val="32"/>
        </w:rPr>
        <w:t>0万元一次性奖补。</w:t>
      </w:r>
    </w:p>
    <w:p>
      <w:pPr>
        <w:spacing w:line="580" w:lineRule="exact"/>
        <w:ind w:firstLine="640" w:firstLineChars="200"/>
      </w:pPr>
      <w:r>
        <w:rPr>
          <w:rFonts w:eastAsia="仿宋_GB2312"/>
          <w:b/>
          <w:bCs/>
          <w:sz w:val="32"/>
        </w:rPr>
        <w:t>4.</w:t>
      </w:r>
      <w:r>
        <w:rPr>
          <w:rFonts w:eastAsia="仿宋_GB2312"/>
          <w:sz w:val="32"/>
        </w:rPr>
        <w:t xml:space="preserve"> </w:t>
      </w:r>
      <w:r>
        <w:rPr>
          <w:rFonts w:eastAsia="仿宋"/>
          <w:b/>
          <w:sz w:val="32"/>
        </w:rPr>
        <w:t>联系人</w:t>
      </w:r>
      <w:r>
        <w:rPr>
          <w:rFonts w:hint="eastAsia" w:eastAsia="仿宋"/>
          <w:b/>
          <w:sz w:val="32"/>
        </w:rPr>
        <w:t>。</w:t>
      </w:r>
      <w:r>
        <w:rPr>
          <w:rFonts w:eastAsia="仿宋"/>
          <w:bCs/>
          <w:sz w:val="32"/>
        </w:rPr>
        <w:t>市经济和信息化局</w:t>
      </w:r>
      <w:r>
        <w:rPr>
          <w:rFonts w:eastAsia="仿宋_GB2312"/>
          <w:sz w:val="32"/>
        </w:rPr>
        <w:t>装备工业</w:t>
      </w:r>
      <w:r>
        <w:rPr>
          <w:rFonts w:hint="eastAsia" w:eastAsia="仿宋_GB2312"/>
          <w:sz w:val="32"/>
        </w:rPr>
        <w:t>科张巍</w:t>
      </w:r>
      <w:r>
        <w:rPr>
          <w:rFonts w:eastAsia="仿宋_GB2312"/>
          <w:sz w:val="32"/>
        </w:rPr>
        <w:t>，联系电话：</w:t>
      </w:r>
      <w:r>
        <w:rPr>
          <w:rFonts w:hint="eastAsia" w:eastAsia="仿宋_GB2312"/>
          <w:sz w:val="32"/>
        </w:rPr>
        <w:t>3072889。</w:t>
      </w:r>
    </w:p>
    <w:p>
      <w:pPr>
        <w:spacing w:line="580" w:lineRule="exact"/>
        <w:ind w:firstLine="640" w:firstLineChars="200"/>
        <w:outlineLvl w:val="0"/>
        <w:rPr>
          <w:rFonts w:eastAsia="黑体"/>
          <w:sz w:val="32"/>
        </w:rPr>
      </w:pPr>
      <w:r>
        <w:rPr>
          <w:rFonts w:hint="eastAsia" w:eastAsia="黑体"/>
          <w:sz w:val="32"/>
        </w:rPr>
        <w:t>四、</w:t>
      </w:r>
      <w:r>
        <w:rPr>
          <w:rFonts w:eastAsia="黑体"/>
          <w:sz w:val="32"/>
        </w:rPr>
        <w:t>支持</w:t>
      </w:r>
      <w:r>
        <w:rPr>
          <w:rFonts w:hint="eastAsia" w:eastAsia="黑体"/>
          <w:sz w:val="32"/>
        </w:rPr>
        <w:t>5G网络建设</w:t>
      </w:r>
    </w:p>
    <w:p>
      <w:pPr>
        <w:spacing w:line="580" w:lineRule="exact"/>
        <w:ind w:firstLine="640" w:firstLineChars="200"/>
        <w:outlineLvl w:val="1"/>
        <w:rPr>
          <w:rFonts w:eastAsia="仿宋_GB2312"/>
          <w:b/>
          <w:bCs/>
          <w:sz w:val="32"/>
          <w:szCs w:val="32"/>
        </w:rPr>
      </w:pPr>
      <w:r>
        <w:rPr>
          <w:rFonts w:eastAsia="仿宋_GB2312"/>
          <w:b/>
          <w:bCs/>
          <w:sz w:val="32"/>
          <w:szCs w:val="32"/>
        </w:rPr>
        <w:t>1.申报条件</w:t>
      </w:r>
    </w:p>
    <w:p>
      <w:pPr>
        <w:pStyle w:val="10"/>
        <w:wordWrap w:val="0"/>
        <w:spacing w:before="0" w:beforeAutospacing="0" w:after="0" w:afterAutospacing="0" w:line="580" w:lineRule="exact"/>
        <w:ind w:firstLine="640" w:firstLineChars="200"/>
        <w:jc w:val="both"/>
        <w:outlineLvl w:val="1"/>
        <w:rPr>
          <w:rFonts w:eastAsia="仿宋_GB2312"/>
          <w:kern w:val="2"/>
          <w:sz w:val="32"/>
        </w:rPr>
      </w:pPr>
      <w:r>
        <w:rPr>
          <w:rFonts w:eastAsia="仿宋_GB2312"/>
          <w:kern w:val="2"/>
          <w:sz w:val="32"/>
        </w:rPr>
        <w:t>完成年度5G基站投资建设任务的基础电信运营商。</w:t>
      </w:r>
    </w:p>
    <w:p>
      <w:pPr>
        <w:spacing w:line="580" w:lineRule="exact"/>
        <w:ind w:firstLine="640" w:firstLineChars="200"/>
        <w:outlineLvl w:val="1"/>
        <w:rPr>
          <w:rFonts w:eastAsia="仿宋_GB2312"/>
          <w:b/>
          <w:bCs/>
          <w:sz w:val="32"/>
          <w:szCs w:val="32"/>
        </w:rPr>
      </w:pPr>
      <w:r>
        <w:rPr>
          <w:rFonts w:eastAsia="仿宋_GB2312"/>
          <w:b/>
          <w:bCs/>
          <w:sz w:val="32"/>
          <w:szCs w:val="32"/>
        </w:rPr>
        <w:t>2.申报材料</w:t>
      </w:r>
    </w:p>
    <w:p>
      <w:pPr>
        <w:pStyle w:val="10"/>
        <w:wordWrap w:val="0"/>
        <w:spacing w:before="0" w:beforeAutospacing="0" w:after="0" w:afterAutospacing="0" w:line="580" w:lineRule="exact"/>
        <w:ind w:firstLine="640" w:firstLineChars="200"/>
        <w:jc w:val="both"/>
        <w:outlineLvl w:val="1"/>
        <w:rPr>
          <w:rFonts w:hint="eastAsia" w:eastAsia="仿宋_GB2312"/>
          <w:sz w:val="32"/>
          <w:szCs w:val="32"/>
          <w:lang w:eastAsia="zh-CN"/>
        </w:rPr>
      </w:pPr>
      <w:r>
        <w:rPr>
          <w:rFonts w:eastAsia="仿宋_GB2312"/>
          <w:sz w:val="32"/>
          <w:szCs w:val="32"/>
        </w:rPr>
        <w:t>（1）省级关于完成年度5G基站建设任务（每家1250个以上）的相关证明材料</w:t>
      </w:r>
      <w:r>
        <w:rPr>
          <w:rFonts w:hint="eastAsia" w:eastAsia="仿宋_GB2312"/>
          <w:sz w:val="32"/>
          <w:szCs w:val="32"/>
          <w:lang w:eastAsia="zh-CN"/>
        </w:rPr>
        <w:t>；</w:t>
      </w:r>
    </w:p>
    <w:p>
      <w:pPr>
        <w:pStyle w:val="10"/>
        <w:wordWrap w:val="0"/>
        <w:spacing w:before="0" w:beforeAutospacing="0" w:after="0" w:afterAutospacing="0" w:line="580" w:lineRule="exact"/>
        <w:ind w:firstLine="640" w:firstLineChars="200"/>
        <w:jc w:val="both"/>
        <w:outlineLvl w:val="1"/>
        <w:rPr>
          <w:rFonts w:hint="eastAsia" w:eastAsia="仿宋_GB2312"/>
          <w:sz w:val="32"/>
          <w:szCs w:val="32"/>
          <w:lang w:eastAsia="zh-CN"/>
        </w:rPr>
      </w:pPr>
      <w:r>
        <w:rPr>
          <w:rFonts w:eastAsia="仿宋_GB2312"/>
          <w:sz w:val="32"/>
          <w:szCs w:val="32"/>
        </w:rPr>
        <w:t>（2）运营商关于5G建设的说明材料，包括但不限于开展5G建设的基本情况、基站分布、覆盖情况（含园区覆盖）、基站建设明细等</w:t>
      </w:r>
      <w:r>
        <w:rPr>
          <w:rFonts w:hint="eastAsia" w:eastAsia="仿宋_GB2312"/>
          <w:sz w:val="32"/>
          <w:szCs w:val="32"/>
          <w:lang w:eastAsia="zh-CN"/>
        </w:rPr>
        <w:t>；</w:t>
      </w:r>
    </w:p>
    <w:p>
      <w:pPr>
        <w:pStyle w:val="10"/>
        <w:wordWrap w:val="0"/>
        <w:spacing w:before="0" w:beforeAutospacing="0" w:after="0" w:afterAutospacing="0" w:line="580" w:lineRule="exact"/>
        <w:ind w:firstLine="640" w:firstLineChars="200"/>
        <w:jc w:val="both"/>
        <w:outlineLvl w:val="1"/>
        <w:rPr>
          <w:rFonts w:hint="eastAsia" w:eastAsia="仿宋_GB2312"/>
          <w:sz w:val="32"/>
          <w:szCs w:val="32"/>
          <w:lang w:eastAsia="zh-CN"/>
        </w:rPr>
      </w:pPr>
      <w:r>
        <w:rPr>
          <w:rFonts w:hint="eastAsia" w:eastAsia="仿宋_GB2312"/>
          <w:sz w:val="32"/>
          <w:szCs w:val="32"/>
        </w:rPr>
        <w:t>（</w:t>
      </w:r>
      <w:r>
        <w:rPr>
          <w:rFonts w:hint="eastAsia" w:eastAsia="仿宋_GB2312"/>
          <w:sz w:val="32"/>
          <w:szCs w:val="32"/>
          <w:lang w:val="en-US" w:eastAsia="zh-CN"/>
        </w:rPr>
        <w:t>3</w:t>
      </w:r>
      <w:r>
        <w:rPr>
          <w:rFonts w:hint="eastAsia" w:eastAsia="仿宋_GB2312"/>
          <w:sz w:val="32"/>
          <w:szCs w:val="32"/>
        </w:rPr>
        <w:t>）财政涉企项目基础信息录入表</w:t>
      </w:r>
      <w:r>
        <w:rPr>
          <w:rFonts w:eastAsia="仿宋_GB2312"/>
          <w:bCs/>
          <w:sz w:val="32"/>
        </w:rPr>
        <w:t>（见附件</w:t>
      </w:r>
      <w:r>
        <w:rPr>
          <w:rFonts w:hint="eastAsia" w:eastAsia="仿宋_GB2312"/>
          <w:bCs/>
          <w:sz w:val="32"/>
          <w:lang w:val="en-US" w:eastAsia="zh-CN"/>
        </w:rPr>
        <w:t>5</w:t>
      </w:r>
      <w:r>
        <w:rPr>
          <w:rFonts w:eastAsia="仿宋_GB2312"/>
          <w:bCs/>
          <w:sz w:val="32"/>
        </w:rPr>
        <w:t>）</w:t>
      </w:r>
      <w:r>
        <w:rPr>
          <w:rFonts w:hint="eastAsia" w:eastAsia="仿宋_GB2312"/>
          <w:bCs/>
          <w:sz w:val="32"/>
          <w:lang w:eastAsia="zh-CN"/>
        </w:rPr>
        <w:t>。</w:t>
      </w:r>
      <w:bookmarkStart w:id="0" w:name="_GoBack"/>
      <w:bookmarkEnd w:id="0"/>
    </w:p>
    <w:p>
      <w:pPr>
        <w:pStyle w:val="10"/>
        <w:wordWrap w:val="0"/>
        <w:spacing w:before="0" w:beforeAutospacing="0" w:after="0" w:afterAutospacing="0" w:line="580" w:lineRule="exact"/>
        <w:ind w:firstLine="640" w:firstLineChars="200"/>
        <w:jc w:val="both"/>
        <w:outlineLvl w:val="1"/>
        <w:rPr>
          <w:rFonts w:eastAsia="仿宋_GB2312"/>
          <w:b/>
          <w:bCs/>
          <w:sz w:val="32"/>
          <w:szCs w:val="32"/>
        </w:rPr>
      </w:pPr>
      <w:r>
        <w:rPr>
          <w:rFonts w:eastAsia="仿宋_GB2312"/>
          <w:b/>
          <w:bCs/>
          <w:sz w:val="32"/>
          <w:szCs w:val="32"/>
        </w:rPr>
        <w:t>3.支持方式</w:t>
      </w:r>
    </w:p>
    <w:p>
      <w:pPr>
        <w:spacing w:line="580" w:lineRule="exact"/>
        <w:ind w:firstLine="640" w:firstLineChars="200"/>
        <w:rPr>
          <w:rFonts w:eastAsia="仿宋_GB2312"/>
          <w:sz w:val="32"/>
          <w:szCs w:val="32"/>
        </w:rPr>
      </w:pPr>
      <w:r>
        <w:rPr>
          <w:rFonts w:hint="eastAsia" w:eastAsia="仿宋_GB2312"/>
          <w:sz w:val="32"/>
          <w:szCs w:val="32"/>
        </w:rPr>
        <w:t>运营商向市经济和信息化局申报。</w:t>
      </w:r>
      <w:r>
        <w:rPr>
          <w:rFonts w:eastAsia="仿宋_GB2312"/>
          <w:sz w:val="32"/>
          <w:szCs w:val="32"/>
        </w:rPr>
        <w:t>采用后补助方式，由市财政按2000元/个给予一次性建设补助。</w:t>
      </w:r>
    </w:p>
    <w:p>
      <w:pPr>
        <w:spacing w:line="580" w:lineRule="exact"/>
        <w:ind w:firstLine="640" w:firstLineChars="200"/>
        <w:outlineLvl w:val="1"/>
        <w:rPr>
          <w:rFonts w:eastAsia="仿宋_GB2312"/>
          <w:sz w:val="32"/>
          <w:szCs w:val="32"/>
        </w:rPr>
      </w:pPr>
      <w:r>
        <w:rPr>
          <w:rFonts w:eastAsia="仿宋_GB2312"/>
          <w:b/>
          <w:bCs/>
          <w:sz w:val="32"/>
          <w:szCs w:val="32"/>
        </w:rPr>
        <w:t>4.联系人</w:t>
      </w:r>
      <w:r>
        <w:rPr>
          <w:rFonts w:hint="eastAsia" w:eastAsia="仿宋_GB2312"/>
          <w:b/>
          <w:bCs/>
          <w:sz w:val="32"/>
          <w:szCs w:val="32"/>
        </w:rPr>
        <w:t>。</w:t>
      </w:r>
      <w:r>
        <w:rPr>
          <w:rFonts w:eastAsia="仿宋_GB2312"/>
          <w:sz w:val="32"/>
          <w:szCs w:val="32"/>
        </w:rPr>
        <w:t>市经济和信息化局信息化办公室吴邦勇，联系电话：3061099。</w:t>
      </w:r>
    </w:p>
    <w:p>
      <w:pPr>
        <w:spacing w:line="560" w:lineRule="exact"/>
        <w:jc w:val="center"/>
        <w:rPr>
          <w:rFonts w:eastAsia="黑体"/>
          <w:color w:val="000000" w:themeColor="text1"/>
          <w:sz w:val="18"/>
          <w:szCs w:val="18"/>
        </w:rPr>
      </w:pPr>
      <w:r>
        <w:rPr>
          <w:rFonts w:eastAsia="黑体"/>
          <w:color w:val="000000" w:themeColor="text1"/>
          <w:sz w:val="32"/>
          <w:szCs w:val="32"/>
        </w:rPr>
        <w:t>第二部分  审核程序</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一、下发通知</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由</w:t>
      </w:r>
      <w:r>
        <w:rPr>
          <w:rFonts w:hint="eastAsia" w:eastAsia="仿宋_GB2312"/>
          <w:color w:val="000000" w:themeColor="text1"/>
          <w:sz w:val="32"/>
          <w:szCs w:val="32"/>
        </w:rPr>
        <w:t>市经信局、市财政局联合</w:t>
      </w:r>
      <w:r>
        <w:rPr>
          <w:rFonts w:eastAsia="仿宋_GB2312"/>
          <w:color w:val="000000" w:themeColor="text1"/>
          <w:sz w:val="32"/>
          <w:szCs w:val="32"/>
        </w:rPr>
        <w:t>下发申报通知。</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二、组织申报</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由</w:t>
      </w:r>
      <w:r>
        <w:rPr>
          <w:rFonts w:hint="eastAsia" w:eastAsia="仿宋_GB2312"/>
          <w:color w:val="000000" w:themeColor="text1"/>
          <w:sz w:val="32"/>
          <w:szCs w:val="32"/>
        </w:rPr>
        <w:t>县市区、园区经信部门</w:t>
      </w:r>
      <w:r>
        <w:rPr>
          <w:rFonts w:eastAsia="仿宋_GB2312"/>
          <w:color w:val="000000" w:themeColor="text1"/>
          <w:sz w:val="32"/>
          <w:szCs w:val="32"/>
        </w:rPr>
        <w:t>按照要求组织申报，会同</w:t>
      </w:r>
      <w:r>
        <w:rPr>
          <w:rFonts w:hint="eastAsia" w:eastAsia="仿宋_GB2312"/>
          <w:color w:val="000000" w:themeColor="text1"/>
          <w:sz w:val="32"/>
          <w:szCs w:val="32"/>
        </w:rPr>
        <w:t>财政等</w:t>
      </w:r>
      <w:r>
        <w:rPr>
          <w:rFonts w:eastAsia="仿宋_GB2312"/>
          <w:color w:val="000000" w:themeColor="text1"/>
          <w:sz w:val="32"/>
          <w:szCs w:val="32"/>
        </w:rPr>
        <w:t>有关部门，上报申请文件。</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三、组织评审</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市经信局</w:t>
      </w:r>
      <w:r>
        <w:rPr>
          <w:rFonts w:eastAsia="仿宋_GB2312"/>
          <w:color w:val="000000" w:themeColor="text1"/>
          <w:sz w:val="32"/>
          <w:szCs w:val="32"/>
        </w:rPr>
        <w:t>组织专家</w:t>
      </w:r>
      <w:r>
        <w:rPr>
          <w:rFonts w:hint="eastAsia" w:eastAsia="仿宋_GB2312"/>
          <w:color w:val="000000" w:themeColor="text1"/>
          <w:sz w:val="32"/>
          <w:szCs w:val="32"/>
        </w:rPr>
        <w:t>或委托第三方机构</w:t>
      </w:r>
      <w:r>
        <w:rPr>
          <w:rFonts w:eastAsia="仿宋_GB2312"/>
          <w:color w:val="000000" w:themeColor="text1"/>
          <w:sz w:val="32"/>
          <w:szCs w:val="32"/>
        </w:rPr>
        <w:t>对</w:t>
      </w:r>
      <w:r>
        <w:rPr>
          <w:rFonts w:hint="eastAsia" w:eastAsia="仿宋_GB2312"/>
          <w:color w:val="000000" w:themeColor="text1"/>
          <w:sz w:val="32"/>
          <w:szCs w:val="32"/>
        </w:rPr>
        <w:t>申报</w:t>
      </w:r>
      <w:r>
        <w:rPr>
          <w:rFonts w:eastAsia="仿宋_GB2312"/>
          <w:color w:val="000000" w:themeColor="text1"/>
          <w:sz w:val="32"/>
          <w:szCs w:val="32"/>
        </w:rPr>
        <w:t>项目进行审核，并出具评审意见。</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四、资金安排</w:t>
      </w:r>
    </w:p>
    <w:p>
      <w:pPr>
        <w:spacing w:line="560" w:lineRule="exact"/>
        <w:ind w:firstLine="640" w:firstLineChars="200"/>
        <w:rPr>
          <w:rFonts w:hint="eastAsia" w:eastAsia="仿宋_GB2312"/>
          <w:color w:val="000000" w:themeColor="text1"/>
          <w:sz w:val="32"/>
          <w:szCs w:val="32"/>
          <w:lang w:eastAsia="zh-CN"/>
        </w:rPr>
      </w:pPr>
      <w:r>
        <w:rPr>
          <w:rFonts w:hint="eastAsia" w:eastAsia="仿宋_GB2312"/>
          <w:color w:val="000000" w:themeColor="text1"/>
          <w:sz w:val="32"/>
          <w:szCs w:val="32"/>
        </w:rPr>
        <w:t>市经信局</w:t>
      </w:r>
      <w:r>
        <w:rPr>
          <w:rFonts w:eastAsia="仿宋_GB2312"/>
          <w:color w:val="000000" w:themeColor="text1"/>
          <w:sz w:val="32"/>
          <w:szCs w:val="32"/>
        </w:rPr>
        <w:t>研究提出资金安排方案，经</w:t>
      </w:r>
      <w:r>
        <w:rPr>
          <w:rFonts w:hint="eastAsia" w:eastAsia="仿宋_GB2312"/>
          <w:color w:val="000000" w:themeColor="text1"/>
          <w:sz w:val="32"/>
          <w:szCs w:val="32"/>
        </w:rPr>
        <w:t>局长</w:t>
      </w:r>
      <w:r>
        <w:rPr>
          <w:rFonts w:eastAsia="仿宋_GB2312"/>
          <w:color w:val="000000" w:themeColor="text1"/>
          <w:sz w:val="32"/>
          <w:szCs w:val="32"/>
        </w:rPr>
        <w:t>办公会审定后，会签</w:t>
      </w:r>
      <w:r>
        <w:rPr>
          <w:rFonts w:hint="eastAsia" w:eastAsia="仿宋_GB2312"/>
          <w:color w:val="000000" w:themeColor="text1"/>
          <w:sz w:val="32"/>
          <w:szCs w:val="32"/>
        </w:rPr>
        <w:t>市</w:t>
      </w:r>
      <w:r>
        <w:rPr>
          <w:rFonts w:eastAsia="仿宋_GB2312"/>
          <w:color w:val="000000" w:themeColor="text1"/>
          <w:sz w:val="32"/>
          <w:szCs w:val="32"/>
        </w:rPr>
        <w:t>财政</w:t>
      </w:r>
      <w:r>
        <w:rPr>
          <w:rFonts w:hint="eastAsia" w:eastAsia="仿宋_GB2312"/>
          <w:color w:val="000000" w:themeColor="text1"/>
          <w:sz w:val="32"/>
          <w:szCs w:val="32"/>
        </w:rPr>
        <w:t>局</w:t>
      </w:r>
      <w:r>
        <w:rPr>
          <w:rFonts w:hint="eastAsia" w:eastAsia="仿宋_GB2312"/>
          <w:color w:val="000000" w:themeColor="text1"/>
          <w:sz w:val="32"/>
          <w:szCs w:val="32"/>
          <w:lang w:eastAsia="zh-CN"/>
        </w:rPr>
        <w:t>联合报市政府审批。</w:t>
      </w:r>
    </w:p>
    <w:p>
      <w:pPr>
        <w:spacing w:line="560" w:lineRule="exact"/>
        <w:ind w:firstLine="640" w:firstLineChars="200"/>
        <w:rPr>
          <w:rFonts w:eastAsia="楷体_GB2312"/>
          <w:color w:val="000000" w:themeColor="text1"/>
          <w:sz w:val="32"/>
          <w:szCs w:val="32"/>
        </w:rPr>
      </w:pPr>
      <w:r>
        <w:rPr>
          <w:rFonts w:eastAsia="黑体"/>
          <w:color w:val="000000" w:themeColor="text1"/>
          <w:sz w:val="32"/>
          <w:szCs w:val="32"/>
        </w:rPr>
        <w:t>五、方案公示</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资金安排方案确定后，向社会公示。</w:t>
      </w:r>
    </w:p>
    <w:p>
      <w:pPr>
        <w:spacing w:line="560" w:lineRule="exact"/>
        <w:ind w:firstLine="640" w:firstLineChars="200"/>
        <w:rPr>
          <w:rFonts w:eastAsia="黑体"/>
          <w:color w:val="000000" w:themeColor="text1"/>
          <w:sz w:val="32"/>
          <w:szCs w:val="32"/>
        </w:rPr>
      </w:pPr>
      <w:r>
        <w:rPr>
          <w:rFonts w:eastAsia="黑体"/>
          <w:color w:val="000000" w:themeColor="text1"/>
          <w:sz w:val="32"/>
          <w:szCs w:val="32"/>
        </w:rPr>
        <w:t>六、资金下达</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公示无异议后，</w:t>
      </w:r>
      <w:r>
        <w:rPr>
          <w:rFonts w:hint="eastAsia" w:eastAsia="仿宋_GB2312"/>
          <w:color w:val="000000" w:themeColor="text1"/>
          <w:sz w:val="32"/>
          <w:szCs w:val="32"/>
        </w:rPr>
        <w:t>市经信局</w:t>
      </w:r>
      <w:r>
        <w:rPr>
          <w:rFonts w:eastAsia="仿宋_GB2312"/>
          <w:color w:val="000000" w:themeColor="text1"/>
          <w:sz w:val="32"/>
          <w:szCs w:val="32"/>
        </w:rPr>
        <w:t>下达奖补项目安排，</w:t>
      </w:r>
      <w:r>
        <w:rPr>
          <w:rFonts w:hint="eastAsia" w:eastAsia="仿宋_GB2312"/>
          <w:color w:val="000000" w:themeColor="text1"/>
          <w:sz w:val="32"/>
          <w:szCs w:val="32"/>
        </w:rPr>
        <w:t>行文商市</w:t>
      </w:r>
      <w:r>
        <w:rPr>
          <w:rFonts w:eastAsia="仿宋_GB2312"/>
          <w:color w:val="000000" w:themeColor="text1"/>
          <w:sz w:val="32"/>
          <w:szCs w:val="32"/>
        </w:rPr>
        <w:t>财政</w:t>
      </w:r>
      <w:r>
        <w:rPr>
          <w:rFonts w:hint="eastAsia" w:eastAsia="仿宋_GB2312"/>
          <w:color w:val="000000" w:themeColor="text1"/>
          <w:sz w:val="32"/>
          <w:szCs w:val="32"/>
        </w:rPr>
        <w:t>局</w:t>
      </w:r>
      <w:r>
        <w:rPr>
          <w:rFonts w:eastAsia="仿宋_GB2312"/>
          <w:color w:val="000000" w:themeColor="text1"/>
          <w:sz w:val="32"/>
          <w:szCs w:val="32"/>
        </w:rPr>
        <w:t>下达资金计划。</w:t>
      </w:r>
    </w:p>
    <w:p>
      <w:pPr>
        <w:spacing w:line="580" w:lineRule="exact"/>
        <w:ind w:firstLine="640" w:firstLineChars="200"/>
        <w:rPr>
          <w:rFonts w:eastAsia="仿宋_GB2312"/>
          <w:color w:val="000000" w:themeColor="text1"/>
          <w:sz w:val="32"/>
          <w:szCs w:val="32"/>
        </w:rPr>
      </w:pPr>
    </w:p>
    <w:p>
      <w:pPr>
        <w:widowControl/>
        <w:jc w:val="left"/>
        <w:rPr>
          <w:rFonts w:eastAsia="仿宋_GB2312"/>
          <w:color w:val="000000" w:themeColor="text1"/>
          <w:sz w:val="32"/>
        </w:rPr>
      </w:pPr>
      <w:r>
        <w:rPr>
          <w:rFonts w:eastAsia="仿宋_GB2312"/>
          <w:color w:val="000000" w:themeColor="text1"/>
          <w:sz w:val="32"/>
        </w:rPr>
        <w:br w:type="page"/>
      </w:r>
    </w:p>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rPr>
          <w:rFonts w:eastAsia="仿宋_GB2312"/>
          <w:sz w:val="32"/>
          <w:szCs w:val="32"/>
        </w:rPr>
      </w:pPr>
    </w:p>
    <w:p>
      <w:pPr>
        <w:spacing w:line="580" w:lineRule="exact"/>
        <w:jc w:val="center"/>
        <w:rPr>
          <w:rFonts w:eastAsia="方正小标宋简体" w:cs="方正小标宋简体"/>
          <w:sz w:val="44"/>
          <w:szCs w:val="44"/>
        </w:rPr>
      </w:pPr>
      <w:r>
        <w:rPr>
          <w:rFonts w:hint="eastAsia" w:eastAsia="方正小标宋简体" w:cs="方正小标宋简体"/>
          <w:sz w:val="44"/>
          <w:szCs w:val="44"/>
        </w:rPr>
        <w:t>主管部门承诺书</w:t>
      </w:r>
    </w:p>
    <w:p>
      <w:pPr>
        <w:spacing w:line="580" w:lineRule="exact"/>
        <w:jc w:val="center"/>
        <w:rPr>
          <w:rFonts w:eastAsia="方正小标宋简体" w:cs="方正小标宋简体"/>
          <w:sz w:val="44"/>
          <w:szCs w:val="44"/>
        </w:rPr>
      </w:pPr>
    </w:p>
    <w:p>
      <w:pPr>
        <w:spacing w:line="580" w:lineRule="exact"/>
        <w:ind w:firstLine="640" w:firstLineChars="200"/>
        <w:rPr>
          <w:rFonts w:eastAsia="仿宋_GB2312"/>
          <w:sz w:val="32"/>
          <w:szCs w:val="32"/>
        </w:rPr>
      </w:pPr>
      <w:r>
        <w:rPr>
          <w:rFonts w:hint="eastAsia" w:eastAsia="仿宋_GB2312" w:cs="仿宋_GB2312"/>
          <w:sz w:val="32"/>
          <w:szCs w:val="32"/>
          <w:u w:val="single"/>
        </w:rPr>
        <w:t>各县市区、园区经信部门（主管部门）名称</w:t>
      </w:r>
      <w:r>
        <w:rPr>
          <w:rFonts w:eastAsia="仿宋_GB2312"/>
          <w:sz w:val="32"/>
          <w:szCs w:val="32"/>
          <w:u w:val="single"/>
        </w:rPr>
        <w:t xml:space="preserve">   </w:t>
      </w:r>
      <w:r>
        <w:rPr>
          <w:rFonts w:hint="eastAsia" w:eastAsia="仿宋_GB2312" w:cs="仿宋_GB2312"/>
          <w:sz w:val="32"/>
          <w:szCs w:val="32"/>
        </w:rPr>
        <w:t>谨就申请支持滁州市工业互联网发展若干政策资金项目申请事宜，做出以下承诺：</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cs="仿宋_GB2312"/>
          <w:sz w:val="32"/>
          <w:szCs w:val="32"/>
        </w:rPr>
        <w:t>．保证所提交的申请资料全面、真实、准确、有效；</w:t>
      </w:r>
    </w:p>
    <w:p>
      <w:pPr>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cs="仿宋_GB2312"/>
          <w:sz w:val="32"/>
          <w:szCs w:val="32"/>
        </w:rPr>
        <w:t>如有隐瞒、虚假等不实情况，愿负相应的责任，并承担由此产生的一切后果。</w:t>
      </w: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 xml:space="preserve">                             </w:t>
      </w:r>
      <w:r>
        <w:rPr>
          <w:rFonts w:hint="eastAsia" w:eastAsia="仿宋_GB2312" w:cs="仿宋_GB2312"/>
          <w:sz w:val="32"/>
          <w:szCs w:val="32"/>
        </w:rPr>
        <w:t>（单位公章）</w:t>
      </w:r>
      <w:r>
        <w:rPr>
          <w:rFonts w:eastAsia="仿宋_GB2312"/>
          <w:sz w:val="32"/>
          <w:szCs w:val="32"/>
        </w:rPr>
        <w:t xml:space="preserve">  </w:t>
      </w:r>
    </w:p>
    <w:p>
      <w:pPr>
        <w:spacing w:line="580" w:lineRule="exact"/>
        <w:ind w:firstLine="640" w:firstLineChars="200"/>
        <w:jc w:val="left"/>
        <w:rPr>
          <w:rFonts w:eastAsia="仿宋_GB2312"/>
          <w:sz w:val="32"/>
          <w:szCs w:val="32"/>
        </w:rPr>
      </w:pPr>
      <w:r>
        <w:rPr>
          <w:rFonts w:eastAsia="仿宋_GB2312"/>
          <w:sz w:val="32"/>
          <w:szCs w:val="32"/>
        </w:rPr>
        <w:t xml:space="preserve">                            </w:t>
      </w:r>
      <w:r>
        <w:rPr>
          <w:rFonts w:hint="eastAsia" w:eastAsia="仿宋_GB2312" w:cs="仿宋_GB2312"/>
          <w:sz w:val="32"/>
          <w:szCs w:val="32"/>
        </w:rPr>
        <w:t>主要负责人签字：</w:t>
      </w:r>
      <w:r>
        <w:rPr>
          <w:rFonts w:eastAsia="仿宋_GB2312"/>
          <w:sz w:val="32"/>
          <w:szCs w:val="32"/>
        </w:rPr>
        <w:t xml:space="preserve">                                                                   </w:t>
      </w:r>
    </w:p>
    <w:p>
      <w:pPr>
        <w:spacing w:line="580" w:lineRule="exact"/>
        <w:ind w:firstLine="640" w:firstLineChars="200"/>
        <w:jc w:val="left"/>
        <w:rPr>
          <w:rFonts w:eastAsia="仿宋_GB2312"/>
          <w:sz w:val="32"/>
          <w:szCs w:val="32"/>
        </w:rPr>
      </w:pPr>
      <w:r>
        <w:rPr>
          <w:rFonts w:eastAsia="仿宋_GB2312"/>
          <w:sz w:val="32"/>
          <w:szCs w:val="32"/>
        </w:rPr>
        <w:t xml:space="preserve">                             </w:t>
      </w:r>
      <w:r>
        <w:rPr>
          <w:rFonts w:hint="eastAsia" w:eastAsia="仿宋_GB2312" w:cs="仿宋_GB2312"/>
          <w:sz w:val="32"/>
          <w:szCs w:val="32"/>
        </w:rPr>
        <w:t>年</w:t>
      </w:r>
      <w:r>
        <w:rPr>
          <w:rFonts w:eastAsia="仿宋_GB2312"/>
          <w:sz w:val="32"/>
          <w:szCs w:val="32"/>
        </w:rPr>
        <w:t xml:space="preserve">     </w:t>
      </w:r>
      <w:r>
        <w:rPr>
          <w:rFonts w:hint="eastAsia" w:eastAsia="仿宋_GB2312" w:cs="仿宋_GB2312"/>
          <w:sz w:val="32"/>
          <w:szCs w:val="32"/>
        </w:rPr>
        <w:t>月</w:t>
      </w:r>
      <w:r>
        <w:rPr>
          <w:rFonts w:eastAsia="仿宋_GB2312"/>
          <w:sz w:val="32"/>
          <w:szCs w:val="32"/>
        </w:rPr>
        <w:t xml:space="preserve">    </w:t>
      </w:r>
      <w:r>
        <w:rPr>
          <w:rFonts w:hint="eastAsia" w:eastAsia="仿宋_GB2312" w:cs="仿宋_GB2312"/>
          <w:sz w:val="32"/>
          <w:szCs w:val="32"/>
        </w:rPr>
        <w:t>日</w:t>
      </w:r>
      <w:r>
        <w:rPr>
          <w:rFonts w:eastAsia="仿宋_GB2312"/>
          <w:sz w:val="32"/>
          <w:szCs w:val="32"/>
        </w:rPr>
        <w:t xml:space="preserve"> </w:t>
      </w:r>
    </w:p>
    <w:p>
      <w:pPr>
        <w:rPr>
          <w:rFonts w:eastAsia="仿宋_GB2312"/>
          <w:sz w:val="32"/>
          <w:szCs w:val="32"/>
        </w:rPr>
      </w:pPr>
      <w:r>
        <w:rPr>
          <w:rFonts w:eastAsia="仿宋_GB2312"/>
          <w:sz w:val="32"/>
          <w:szCs w:val="32"/>
        </w:rPr>
        <w:br w:type="page"/>
      </w:r>
    </w:p>
    <w:p>
      <w:pPr>
        <w:spacing w:line="420" w:lineRule="exact"/>
        <w:rPr>
          <w:rFonts w:eastAsia="黑体"/>
          <w:sz w:val="32"/>
          <w:szCs w:val="32"/>
        </w:rPr>
      </w:pPr>
      <w:r>
        <w:rPr>
          <w:rFonts w:eastAsia="黑体"/>
          <w:sz w:val="32"/>
          <w:szCs w:val="32"/>
        </w:rPr>
        <w:t>附件2</w:t>
      </w:r>
    </w:p>
    <w:p>
      <w:pPr>
        <w:spacing w:beforeLines="50" w:line="560" w:lineRule="exact"/>
        <w:jc w:val="center"/>
        <w:rPr>
          <w:rFonts w:ascii="方正小标宋简体" w:eastAsia="方正小标宋简体"/>
          <w:sz w:val="44"/>
          <w:szCs w:val="44"/>
        </w:rPr>
      </w:pPr>
      <w:r>
        <w:rPr>
          <w:rFonts w:hint="eastAsia" w:ascii="方正小标宋简体" w:eastAsia="方正小标宋简体"/>
          <w:sz w:val="44"/>
          <w:szCs w:val="44"/>
        </w:rPr>
        <w:t>资金申请表</w:t>
      </w:r>
    </w:p>
    <w:p>
      <w:pPr>
        <w:spacing w:line="560" w:lineRule="exact"/>
        <w:ind w:right="480"/>
        <w:jc w:val="center"/>
        <w:rPr>
          <w:rFonts w:ascii="宋体" w:hAnsi="宋体"/>
          <w:sz w:val="24"/>
        </w:rPr>
      </w:pPr>
      <w:r>
        <w:rPr>
          <w:rFonts w:hint="eastAsia" w:ascii="宋体" w:hAnsi="宋体"/>
          <w:sz w:val="24"/>
        </w:rPr>
        <w:t>单位：万元（美元按中间价折算成人民币）</w:t>
      </w:r>
    </w:p>
    <w:tbl>
      <w:tblPr>
        <w:tblStyle w:val="12"/>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530"/>
        <w:gridCol w:w="1463"/>
        <w:gridCol w:w="475"/>
        <w:gridCol w:w="1287"/>
        <w:gridCol w:w="768"/>
        <w:gridCol w:w="322"/>
        <w:gridCol w:w="506"/>
        <w:gridCol w:w="217"/>
        <w:gridCol w:w="779"/>
        <w:gridCol w:w="314"/>
        <w:gridCol w:w="357"/>
        <w:gridCol w:w="170"/>
        <w:gridCol w:w="587"/>
        <w:gridCol w:w="673"/>
        <w:gridCol w:w="15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482" w:type="dxa"/>
            <w:vMerge w:val="restart"/>
            <w:noWrap/>
            <w:vAlign w:val="center"/>
          </w:tcPr>
          <w:p>
            <w:pPr>
              <w:spacing w:line="240" w:lineRule="exact"/>
              <w:jc w:val="center"/>
              <w:rPr>
                <w:rFonts w:eastAsia="仿宋_GB2312"/>
              </w:rPr>
            </w:pPr>
            <w:r>
              <w:rPr>
                <w:rFonts w:eastAsia="仿宋_GB2312"/>
              </w:rPr>
              <w:t>申报项目情况</w:t>
            </w:r>
          </w:p>
        </w:tc>
        <w:tc>
          <w:tcPr>
            <w:tcW w:w="1993" w:type="dxa"/>
            <w:gridSpan w:val="2"/>
            <w:noWrap/>
            <w:vAlign w:val="center"/>
          </w:tcPr>
          <w:p>
            <w:pPr>
              <w:spacing w:line="260" w:lineRule="exact"/>
              <w:jc w:val="center"/>
              <w:rPr>
                <w:rFonts w:eastAsia="仿宋_GB2312"/>
              </w:rPr>
            </w:pPr>
            <w:r>
              <w:rPr>
                <w:rFonts w:eastAsia="仿宋_GB2312"/>
              </w:rPr>
              <w:t>申报项目类别</w:t>
            </w:r>
          </w:p>
        </w:tc>
        <w:tc>
          <w:tcPr>
            <w:tcW w:w="7491" w:type="dxa"/>
            <w:gridSpan w:val="14"/>
            <w:noWrap/>
            <w:vAlign w:val="center"/>
          </w:tcPr>
          <w:p>
            <w:pPr>
              <w:spacing w:line="380" w:lineRule="exact"/>
              <w:rPr>
                <w:rFonts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82" w:type="dxa"/>
            <w:vMerge w:val="continue"/>
            <w:noWrap/>
            <w:vAlign w:val="center"/>
          </w:tcPr>
          <w:p>
            <w:pPr>
              <w:spacing w:line="240" w:lineRule="exact"/>
              <w:jc w:val="center"/>
              <w:rPr>
                <w:rFonts w:eastAsia="仿宋_GB2312"/>
              </w:rPr>
            </w:pPr>
          </w:p>
        </w:tc>
        <w:tc>
          <w:tcPr>
            <w:tcW w:w="1993" w:type="dxa"/>
            <w:gridSpan w:val="2"/>
            <w:noWrap/>
            <w:vAlign w:val="center"/>
          </w:tcPr>
          <w:p>
            <w:pPr>
              <w:spacing w:line="260" w:lineRule="exact"/>
              <w:jc w:val="center"/>
              <w:rPr>
                <w:rFonts w:eastAsia="仿宋_GB2312"/>
              </w:rPr>
            </w:pPr>
            <w:r>
              <w:rPr>
                <w:rFonts w:eastAsia="仿宋_GB2312"/>
              </w:rPr>
              <w:t>项目名称</w:t>
            </w:r>
          </w:p>
        </w:tc>
        <w:tc>
          <w:tcPr>
            <w:tcW w:w="7491" w:type="dxa"/>
            <w:gridSpan w:val="14"/>
            <w:noWrap/>
            <w:vAlign w:val="center"/>
          </w:tcPr>
          <w:p>
            <w:pPr>
              <w:spacing w:line="26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82" w:type="dxa"/>
            <w:vMerge w:val="continue"/>
            <w:noWrap/>
            <w:vAlign w:val="center"/>
          </w:tcPr>
          <w:p>
            <w:pPr>
              <w:spacing w:line="240" w:lineRule="exact"/>
              <w:jc w:val="center"/>
              <w:rPr>
                <w:rFonts w:eastAsia="仿宋_GB2312"/>
              </w:rPr>
            </w:pPr>
          </w:p>
        </w:tc>
        <w:tc>
          <w:tcPr>
            <w:tcW w:w="1993" w:type="dxa"/>
            <w:gridSpan w:val="2"/>
            <w:noWrap/>
            <w:vAlign w:val="center"/>
          </w:tcPr>
          <w:p>
            <w:pPr>
              <w:spacing w:line="260" w:lineRule="exact"/>
              <w:jc w:val="center"/>
              <w:rPr>
                <w:rFonts w:eastAsia="仿宋_GB2312"/>
              </w:rPr>
            </w:pPr>
            <w:r>
              <w:rPr>
                <w:rFonts w:eastAsia="仿宋_GB2312"/>
              </w:rPr>
              <w:t>申请奖补金额</w:t>
            </w:r>
          </w:p>
        </w:tc>
        <w:tc>
          <w:tcPr>
            <w:tcW w:w="7491" w:type="dxa"/>
            <w:gridSpan w:val="14"/>
            <w:noWrap/>
            <w:vAlign w:val="center"/>
          </w:tcPr>
          <w:p>
            <w:pPr>
              <w:spacing w:line="26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82" w:type="dxa"/>
            <w:vMerge w:val="continue"/>
            <w:noWrap/>
            <w:vAlign w:val="center"/>
          </w:tcPr>
          <w:p>
            <w:pPr>
              <w:spacing w:line="240" w:lineRule="exact"/>
              <w:jc w:val="center"/>
              <w:rPr>
                <w:rFonts w:eastAsia="仿宋_GB2312"/>
              </w:rPr>
            </w:pPr>
          </w:p>
        </w:tc>
        <w:tc>
          <w:tcPr>
            <w:tcW w:w="1993" w:type="dxa"/>
            <w:gridSpan w:val="2"/>
            <w:noWrap/>
            <w:vAlign w:val="center"/>
          </w:tcPr>
          <w:p>
            <w:pPr>
              <w:spacing w:line="240" w:lineRule="exact"/>
              <w:jc w:val="center"/>
              <w:rPr>
                <w:rFonts w:eastAsia="仿宋_GB2312"/>
              </w:rPr>
            </w:pPr>
            <w:r>
              <w:rPr>
                <w:rFonts w:eastAsia="仿宋_GB2312"/>
              </w:rPr>
              <w:t>项目主要内容</w:t>
            </w:r>
          </w:p>
        </w:tc>
        <w:tc>
          <w:tcPr>
            <w:tcW w:w="7491" w:type="dxa"/>
            <w:gridSpan w:val="14"/>
            <w:noWrap/>
            <w:vAlign w:val="center"/>
          </w:tcPr>
          <w:p>
            <w:pPr>
              <w:spacing w:line="240" w:lineRule="exact"/>
              <w:jc w:val="center"/>
              <w:rPr>
                <w:rFonts w:eastAsia="仿宋_GB2312"/>
              </w:rPr>
            </w:pPr>
            <w:r>
              <w:rPr>
                <w:rFonts w:eastAsia="仿宋_GB2312"/>
              </w:rPr>
              <w:t>项目简述或申报奖补的主要内容和依据（限300字以内）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2" w:type="dxa"/>
            <w:vMerge w:val="restart"/>
            <w:noWrap/>
            <w:vAlign w:val="center"/>
          </w:tcPr>
          <w:p>
            <w:pPr>
              <w:spacing w:line="240" w:lineRule="exact"/>
              <w:jc w:val="center"/>
              <w:rPr>
                <w:rFonts w:eastAsia="仿宋_GB2312"/>
              </w:rPr>
            </w:pPr>
            <w:r>
              <w:rPr>
                <w:rFonts w:eastAsia="仿宋_GB2312"/>
              </w:rPr>
              <w:t>单位基本情况</w:t>
            </w:r>
          </w:p>
        </w:tc>
        <w:tc>
          <w:tcPr>
            <w:tcW w:w="1993" w:type="dxa"/>
            <w:gridSpan w:val="2"/>
            <w:noWrap/>
            <w:vAlign w:val="center"/>
          </w:tcPr>
          <w:p>
            <w:pPr>
              <w:spacing w:line="240" w:lineRule="exact"/>
              <w:jc w:val="center"/>
              <w:rPr>
                <w:rFonts w:eastAsia="仿宋_GB2312"/>
              </w:rPr>
            </w:pPr>
            <w:r>
              <w:rPr>
                <w:rFonts w:eastAsia="仿宋_GB2312"/>
              </w:rPr>
              <w:t>企业（单位）名称</w:t>
            </w:r>
          </w:p>
        </w:tc>
        <w:tc>
          <w:tcPr>
            <w:tcW w:w="7491" w:type="dxa"/>
            <w:gridSpan w:val="14"/>
            <w:noWrap/>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1993" w:type="dxa"/>
            <w:gridSpan w:val="2"/>
            <w:noWrap/>
            <w:vAlign w:val="center"/>
          </w:tcPr>
          <w:p>
            <w:pPr>
              <w:spacing w:line="240" w:lineRule="exact"/>
              <w:jc w:val="center"/>
              <w:rPr>
                <w:rFonts w:eastAsia="仿宋_GB2312"/>
              </w:rPr>
            </w:pPr>
            <w:r>
              <w:rPr>
                <w:rFonts w:eastAsia="仿宋_GB2312"/>
              </w:rPr>
              <w:t>单位类别</w:t>
            </w:r>
          </w:p>
        </w:tc>
        <w:tc>
          <w:tcPr>
            <w:tcW w:w="7491" w:type="dxa"/>
            <w:gridSpan w:val="14"/>
            <w:noWrap/>
            <w:vAlign w:val="center"/>
          </w:tcPr>
          <w:p>
            <w:pPr>
              <w:spacing w:line="240" w:lineRule="exact"/>
              <w:rPr>
                <w:rFonts w:eastAsia="仿宋_GB2312"/>
              </w:rPr>
            </w:pPr>
            <w:r>
              <w:rPr>
                <w:rFonts w:eastAsia="仿宋_GB2312"/>
              </w:rPr>
              <w:t>1、企业，2、机关，3、事业单位，4、社会团体，5、其他组织机构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1993" w:type="dxa"/>
            <w:gridSpan w:val="2"/>
            <w:noWrap/>
            <w:vAlign w:val="center"/>
          </w:tcPr>
          <w:p>
            <w:pPr>
              <w:spacing w:line="240" w:lineRule="exact"/>
              <w:jc w:val="center"/>
              <w:rPr>
                <w:rFonts w:eastAsia="仿宋_GB2312"/>
              </w:rPr>
            </w:pPr>
            <w:r>
              <w:rPr>
                <w:rFonts w:eastAsia="仿宋_GB2312"/>
              </w:rPr>
              <w:t>社会信用代码</w:t>
            </w:r>
          </w:p>
        </w:tc>
        <w:tc>
          <w:tcPr>
            <w:tcW w:w="3358" w:type="dxa"/>
            <w:gridSpan w:val="5"/>
            <w:noWrap/>
            <w:vAlign w:val="center"/>
          </w:tcPr>
          <w:p>
            <w:pPr>
              <w:spacing w:line="240" w:lineRule="exact"/>
              <w:rPr>
                <w:rFonts w:eastAsia="仿宋_GB2312"/>
              </w:rPr>
            </w:pPr>
          </w:p>
        </w:tc>
        <w:tc>
          <w:tcPr>
            <w:tcW w:w="1667" w:type="dxa"/>
            <w:gridSpan w:val="4"/>
            <w:noWrap/>
            <w:vAlign w:val="center"/>
          </w:tcPr>
          <w:p>
            <w:pPr>
              <w:widowControl/>
              <w:spacing w:line="240" w:lineRule="exact"/>
              <w:jc w:val="left"/>
              <w:rPr>
                <w:rFonts w:eastAsia="仿宋_GB2312"/>
              </w:rPr>
            </w:pPr>
            <w:r>
              <w:rPr>
                <w:rFonts w:eastAsia="仿宋_GB2312"/>
              </w:rPr>
              <w:t>法定代表人或自然人姓名</w:t>
            </w:r>
          </w:p>
        </w:tc>
        <w:tc>
          <w:tcPr>
            <w:tcW w:w="2466" w:type="dxa"/>
            <w:gridSpan w:val="5"/>
            <w:noWrap/>
            <w:vAlign w:val="center"/>
          </w:tcPr>
          <w:p>
            <w:pPr>
              <w:widowControl/>
              <w:spacing w:line="240" w:lineRule="exact"/>
              <w:jc w:val="left"/>
              <w:rPr>
                <w:rFonts w:eastAsia="仿宋_GB2312"/>
              </w:rPr>
            </w:pPr>
          </w:p>
          <w:p>
            <w:pPr>
              <w:spacing w:line="24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1993" w:type="dxa"/>
            <w:gridSpan w:val="2"/>
            <w:noWrap/>
            <w:vAlign w:val="center"/>
          </w:tcPr>
          <w:p>
            <w:pPr>
              <w:widowControl/>
              <w:spacing w:line="240" w:lineRule="exact"/>
              <w:jc w:val="left"/>
              <w:rPr>
                <w:rFonts w:eastAsia="仿宋_GB2312"/>
              </w:rPr>
            </w:pPr>
            <w:r>
              <w:rPr>
                <w:rFonts w:eastAsia="仿宋_GB2312"/>
              </w:rPr>
              <w:t>法定代表人或自然人身份证号码</w:t>
            </w:r>
          </w:p>
        </w:tc>
        <w:tc>
          <w:tcPr>
            <w:tcW w:w="7491" w:type="dxa"/>
            <w:gridSpan w:val="14"/>
            <w:noWrap/>
            <w:vAlign w:val="center"/>
          </w:tcPr>
          <w:p>
            <w:pPr>
              <w:spacing w:line="24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482" w:type="dxa"/>
            <w:vMerge w:val="continue"/>
            <w:noWrap/>
            <w:vAlign w:val="center"/>
          </w:tcPr>
          <w:p>
            <w:pPr>
              <w:spacing w:line="240" w:lineRule="exact"/>
              <w:jc w:val="center"/>
              <w:rPr>
                <w:rFonts w:eastAsia="仿宋_GB2312"/>
              </w:rPr>
            </w:pPr>
          </w:p>
        </w:tc>
        <w:tc>
          <w:tcPr>
            <w:tcW w:w="1993" w:type="dxa"/>
            <w:gridSpan w:val="2"/>
            <w:noWrap/>
            <w:vAlign w:val="center"/>
          </w:tcPr>
          <w:p>
            <w:pPr>
              <w:spacing w:line="240" w:lineRule="exact"/>
              <w:jc w:val="center"/>
              <w:rPr>
                <w:rFonts w:eastAsia="仿宋_GB2312"/>
                <w:color w:val="000000" w:themeColor="text1"/>
              </w:rPr>
            </w:pPr>
            <w:r>
              <w:rPr>
                <w:rFonts w:eastAsia="仿宋_GB2312"/>
                <w:color w:val="000000" w:themeColor="text1"/>
              </w:rPr>
              <w:t>所在县（区）</w:t>
            </w:r>
          </w:p>
        </w:tc>
        <w:tc>
          <w:tcPr>
            <w:tcW w:w="7491" w:type="dxa"/>
            <w:gridSpan w:val="14"/>
            <w:noWrap/>
            <w:vAlign w:val="center"/>
          </w:tcPr>
          <w:p>
            <w:pPr>
              <w:spacing w:line="240" w:lineRule="exact"/>
              <w:jc w:val="center"/>
              <w:rPr>
                <w:rFonts w:eastAsia="仿宋_GB2312"/>
                <w:color w:val="000000" w:themeColor="text1"/>
              </w:rPr>
            </w:pPr>
            <w:r>
              <w:rPr>
                <w:rFonts w:eastAsia="仿宋_GB2312"/>
                <w:color w:val="000000" w:themeColor="text1"/>
              </w:rPr>
              <w:t>“所在县（区）”栏要具体到企业所在的县</w:t>
            </w:r>
            <w:r>
              <w:rPr>
                <w:rFonts w:hint="eastAsia" w:eastAsia="仿宋_GB2312"/>
                <w:color w:val="000000" w:themeColor="text1"/>
              </w:rPr>
              <w:t>市</w:t>
            </w:r>
            <w:r>
              <w:rPr>
                <w:rFonts w:eastAsia="仿宋_GB2312"/>
                <w:color w:val="000000" w:themeColor="text1"/>
              </w:rPr>
              <w:t>区或</w:t>
            </w:r>
            <w:r>
              <w:rPr>
                <w:rFonts w:hint="eastAsia" w:eastAsia="仿宋_GB2312"/>
                <w:color w:val="000000" w:themeColor="text1"/>
              </w:rPr>
              <w:t>园区</w:t>
            </w:r>
            <w:r>
              <w:rPr>
                <w:rFonts w:eastAsia="仿宋_GB2312"/>
                <w:color w:val="000000" w:themeColor="text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1993" w:type="dxa"/>
            <w:gridSpan w:val="2"/>
            <w:noWrap/>
            <w:vAlign w:val="center"/>
          </w:tcPr>
          <w:p>
            <w:pPr>
              <w:spacing w:line="240" w:lineRule="exact"/>
              <w:jc w:val="center"/>
              <w:rPr>
                <w:rFonts w:eastAsia="仿宋_GB2312"/>
              </w:rPr>
            </w:pPr>
            <w:r>
              <w:rPr>
                <w:rFonts w:eastAsia="仿宋_GB2312"/>
              </w:rPr>
              <w:t>注册所在地</w:t>
            </w:r>
          </w:p>
        </w:tc>
        <w:tc>
          <w:tcPr>
            <w:tcW w:w="7491" w:type="dxa"/>
            <w:gridSpan w:val="14"/>
            <w:noWrap/>
            <w:vAlign w:val="center"/>
          </w:tcPr>
          <w:p>
            <w:pPr>
              <w:spacing w:line="240" w:lineRule="exact"/>
              <w:jc w:val="center"/>
              <w:rPr>
                <w:rFonts w:eastAsia="仿宋_GB2312"/>
              </w:rPr>
            </w:pPr>
            <w:r>
              <w:rPr>
                <w:rFonts w:eastAsia="仿宋_GB2312"/>
              </w:rPr>
              <w:t>（社会信用代码上的地址）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1993" w:type="dxa"/>
            <w:gridSpan w:val="2"/>
            <w:noWrap/>
            <w:vAlign w:val="center"/>
          </w:tcPr>
          <w:p>
            <w:pPr>
              <w:spacing w:line="240" w:lineRule="exact"/>
              <w:jc w:val="center"/>
              <w:rPr>
                <w:rFonts w:eastAsia="仿宋_GB2312"/>
              </w:rPr>
            </w:pPr>
            <w:r>
              <w:rPr>
                <w:rFonts w:eastAsia="仿宋_GB2312"/>
              </w:rPr>
              <w:t>注册资本</w:t>
            </w:r>
          </w:p>
        </w:tc>
        <w:tc>
          <w:tcPr>
            <w:tcW w:w="2852" w:type="dxa"/>
            <w:gridSpan w:val="4"/>
            <w:noWrap/>
            <w:vAlign w:val="center"/>
          </w:tcPr>
          <w:p>
            <w:pPr>
              <w:spacing w:line="240" w:lineRule="exact"/>
              <w:jc w:val="center"/>
              <w:rPr>
                <w:rFonts w:eastAsia="仿宋_GB2312"/>
              </w:rPr>
            </w:pPr>
          </w:p>
        </w:tc>
        <w:tc>
          <w:tcPr>
            <w:tcW w:w="2173" w:type="dxa"/>
            <w:gridSpan w:val="5"/>
            <w:noWrap/>
            <w:vAlign w:val="center"/>
          </w:tcPr>
          <w:p>
            <w:pPr>
              <w:spacing w:line="240" w:lineRule="exact"/>
              <w:jc w:val="center"/>
              <w:rPr>
                <w:rFonts w:eastAsia="仿宋_GB2312"/>
              </w:rPr>
            </w:pPr>
            <w:r>
              <w:rPr>
                <w:rFonts w:eastAsia="仿宋_GB2312"/>
              </w:rPr>
              <w:t>成立时间</w:t>
            </w:r>
          </w:p>
        </w:tc>
        <w:tc>
          <w:tcPr>
            <w:tcW w:w="2466" w:type="dxa"/>
            <w:gridSpan w:val="5"/>
            <w:noWrap/>
            <w:vAlign w:val="center"/>
          </w:tcPr>
          <w:tbl>
            <w:tblPr>
              <w:tblStyle w:val="12"/>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5"/>
              <w:gridCol w:w="236"/>
              <w:gridCol w:w="235"/>
              <w:gridCol w:w="236"/>
              <w:gridCol w:w="261"/>
              <w:gridCol w:w="229"/>
              <w:gridCol w:w="229"/>
              <w:gridCol w:w="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35" w:type="dxa"/>
                  <w:tcBorders>
                    <w:top w:val="single" w:color="auto" w:sz="2" w:space="0"/>
                    <w:left w:val="single" w:color="auto" w:sz="2" w:space="0"/>
                    <w:bottom w:val="single" w:color="auto" w:sz="2" w:space="0"/>
                    <w:right w:val="single" w:color="auto" w:sz="2" w:space="0"/>
                  </w:tcBorders>
                  <w:shd w:val="clear" w:color="auto" w:fill="FFFFFF"/>
                  <w:noWrap/>
                  <w:vAlign w:val="center"/>
                </w:tcPr>
                <w:p>
                  <w:pPr>
                    <w:spacing w:line="240" w:lineRule="exact"/>
                    <w:jc w:val="center"/>
                    <w:rPr>
                      <w:rFonts w:eastAsia="仿宋_GB2312"/>
                    </w:rPr>
                  </w:pPr>
                </w:p>
              </w:tc>
              <w:tc>
                <w:tcPr>
                  <w:tcW w:w="236" w:type="dxa"/>
                  <w:tcBorders>
                    <w:top w:val="single" w:color="auto" w:sz="2" w:space="0"/>
                    <w:left w:val="single" w:color="auto" w:sz="2" w:space="0"/>
                    <w:bottom w:val="single" w:color="auto" w:sz="2" w:space="0"/>
                    <w:right w:val="single" w:color="auto" w:sz="2" w:space="0"/>
                  </w:tcBorders>
                  <w:shd w:val="clear" w:color="auto" w:fill="FFFFFF"/>
                  <w:noWrap/>
                  <w:vAlign w:val="center"/>
                </w:tcPr>
                <w:p>
                  <w:pPr>
                    <w:spacing w:line="240" w:lineRule="exact"/>
                    <w:jc w:val="center"/>
                    <w:rPr>
                      <w:rFonts w:eastAsia="仿宋_GB2312"/>
                    </w:rPr>
                  </w:pPr>
                </w:p>
              </w:tc>
              <w:tc>
                <w:tcPr>
                  <w:tcW w:w="235" w:type="dxa"/>
                  <w:tcBorders>
                    <w:top w:val="single" w:color="auto" w:sz="2" w:space="0"/>
                    <w:left w:val="single" w:color="auto" w:sz="2" w:space="0"/>
                    <w:bottom w:val="single" w:color="auto" w:sz="2" w:space="0"/>
                    <w:right w:val="single" w:color="auto" w:sz="2" w:space="0"/>
                  </w:tcBorders>
                  <w:shd w:val="clear" w:color="auto" w:fill="FFFFFF"/>
                  <w:noWrap/>
                  <w:vAlign w:val="center"/>
                </w:tcPr>
                <w:p>
                  <w:pPr>
                    <w:spacing w:line="240" w:lineRule="exact"/>
                    <w:jc w:val="center"/>
                    <w:rPr>
                      <w:rFonts w:eastAsia="仿宋_GB2312"/>
                    </w:rPr>
                  </w:pPr>
                </w:p>
              </w:tc>
              <w:tc>
                <w:tcPr>
                  <w:tcW w:w="236" w:type="dxa"/>
                  <w:tcBorders>
                    <w:top w:val="single" w:color="auto" w:sz="2" w:space="0"/>
                    <w:left w:val="single" w:color="auto" w:sz="2" w:space="0"/>
                    <w:bottom w:val="single" w:color="auto" w:sz="2" w:space="0"/>
                    <w:right w:val="single" w:color="auto" w:sz="2" w:space="0"/>
                  </w:tcBorders>
                  <w:shd w:val="clear" w:color="auto" w:fill="FFFFFF"/>
                  <w:noWrap/>
                  <w:vAlign w:val="center"/>
                </w:tcPr>
                <w:p>
                  <w:pPr>
                    <w:spacing w:line="240" w:lineRule="exact"/>
                    <w:jc w:val="center"/>
                    <w:rPr>
                      <w:rFonts w:eastAsia="仿宋_GB2312"/>
                    </w:rPr>
                  </w:pPr>
                </w:p>
              </w:tc>
              <w:tc>
                <w:tcPr>
                  <w:tcW w:w="261" w:type="dxa"/>
                  <w:tcBorders>
                    <w:top w:val="nil"/>
                    <w:left w:val="single" w:color="auto" w:sz="2" w:space="0"/>
                    <w:bottom w:val="nil"/>
                    <w:right w:val="nil"/>
                  </w:tcBorders>
                  <w:shd w:val="clear" w:color="auto" w:fill="auto"/>
                  <w:noWrap/>
                  <w:vAlign w:val="center"/>
                </w:tcPr>
                <w:p>
                  <w:pPr>
                    <w:spacing w:line="240" w:lineRule="exact"/>
                    <w:jc w:val="center"/>
                    <w:rPr>
                      <w:rFonts w:eastAsia="仿宋_GB2312"/>
                    </w:rPr>
                  </w:pPr>
                  <w:r>
                    <w:rPr>
                      <w:rFonts w:eastAsia="仿宋_GB2312"/>
                    </w:rPr>
                    <w:t>年</w:t>
                  </w:r>
                </w:p>
              </w:tc>
              <w:tc>
                <w:tcPr>
                  <w:tcW w:w="229" w:type="dxa"/>
                  <w:tcBorders>
                    <w:top w:val="single" w:color="auto" w:sz="2" w:space="0"/>
                    <w:left w:val="single" w:color="auto" w:sz="2" w:space="0"/>
                    <w:bottom w:val="single" w:color="auto" w:sz="2" w:space="0"/>
                    <w:right w:val="nil"/>
                  </w:tcBorders>
                  <w:shd w:val="clear" w:color="auto" w:fill="FFFFFF"/>
                  <w:noWrap/>
                  <w:vAlign w:val="center"/>
                </w:tcPr>
                <w:p>
                  <w:pPr>
                    <w:spacing w:line="240" w:lineRule="exact"/>
                    <w:jc w:val="center"/>
                    <w:rPr>
                      <w:rFonts w:eastAsia="仿宋_GB2312"/>
                    </w:rPr>
                  </w:pPr>
                </w:p>
              </w:tc>
              <w:tc>
                <w:tcPr>
                  <w:tcW w:w="229" w:type="dxa"/>
                  <w:tcBorders>
                    <w:top w:val="single" w:color="auto" w:sz="2" w:space="0"/>
                    <w:left w:val="single" w:color="auto" w:sz="2" w:space="0"/>
                    <w:bottom w:val="single" w:color="auto" w:sz="2" w:space="0"/>
                    <w:right w:val="nil"/>
                  </w:tcBorders>
                  <w:shd w:val="clear" w:color="auto" w:fill="FFFFFF"/>
                  <w:noWrap/>
                  <w:vAlign w:val="center"/>
                </w:tcPr>
                <w:p>
                  <w:pPr>
                    <w:spacing w:line="240" w:lineRule="exact"/>
                    <w:jc w:val="center"/>
                    <w:rPr>
                      <w:rFonts w:eastAsia="仿宋_GB2312"/>
                    </w:rPr>
                  </w:pPr>
                </w:p>
              </w:tc>
              <w:tc>
                <w:tcPr>
                  <w:tcW w:w="230" w:type="dxa"/>
                  <w:tcBorders>
                    <w:top w:val="nil"/>
                    <w:left w:val="single" w:color="auto" w:sz="2" w:space="0"/>
                    <w:bottom w:val="nil"/>
                    <w:right w:val="nil"/>
                  </w:tcBorders>
                  <w:noWrap/>
                  <w:vAlign w:val="center"/>
                </w:tcPr>
                <w:p>
                  <w:pPr>
                    <w:spacing w:line="240" w:lineRule="exact"/>
                    <w:jc w:val="center"/>
                    <w:rPr>
                      <w:rFonts w:eastAsia="仿宋_GB2312"/>
                    </w:rPr>
                  </w:pPr>
                  <w:r>
                    <w:rPr>
                      <w:rFonts w:eastAsia="仿宋_GB2312"/>
                    </w:rPr>
                    <w:t>月</w:t>
                  </w:r>
                </w:p>
              </w:tc>
            </w:tr>
          </w:tbl>
          <w:p>
            <w:pPr>
              <w:spacing w:line="24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1993" w:type="dxa"/>
            <w:gridSpan w:val="2"/>
            <w:noWrap/>
            <w:vAlign w:val="center"/>
          </w:tcPr>
          <w:p>
            <w:pPr>
              <w:spacing w:line="240" w:lineRule="exact"/>
              <w:jc w:val="center"/>
              <w:rPr>
                <w:rFonts w:eastAsia="仿宋_GB2312"/>
              </w:rPr>
            </w:pPr>
            <w:r>
              <w:rPr>
                <w:rFonts w:eastAsia="仿宋_GB2312"/>
              </w:rPr>
              <w:t>开户银行名称</w:t>
            </w:r>
          </w:p>
        </w:tc>
        <w:tc>
          <w:tcPr>
            <w:tcW w:w="2852" w:type="dxa"/>
            <w:gridSpan w:val="4"/>
            <w:noWrap/>
            <w:vAlign w:val="center"/>
          </w:tcPr>
          <w:p>
            <w:pPr>
              <w:spacing w:line="240" w:lineRule="exact"/>
              <w:jc w:val="center"/>
              <w:rPr>
                <w:rFonts w:eastAsia="仿宋_GB2312"/>
              </w:rPr>
            </w:pPr>
          </w:p>
        </w:tc>
        <w:tc>
          <w:tcPr>
            <w:tcW w:w="2173" w:type="dxa"/>
            <w:gridSpan w:val="5"/>
            <w:noWrap/>
            <w:vAlign w:val="center"/>
          </w:tcPr>
          <w:p>
            <w:pPr>
              <w:spacing w:line="240" w:lineRule="exact"/>
              <w:jc w:val="center"/>
              <w:rPr>
                <w:rFonts w:eastAsia="仿宋_GB2312"/>
              </w:rPr>
            </w:pPr>
            <w:r>
              <w:rPr>
                <w:rFonts w:eastAsia="仿宋_GB2312"/>
              </w:rPr>
              <w:t>银行账号</w:t>
            </w:r>
          </w:p>
        </w:tc>
        <w:tc>
          <w:tcPr>
            <w:tcW w:w="2466" w:type="dxa"/>
            <w:gridSpan w:val="5"/>
            <w:noWrap/>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530" w:type="dxa"/>
            <w:vMerge w:val="restart"/>
            <w:noWrap/>
            <w:vAlign w:val="center"/>
          </w:tcPr>
          <w:p>
            <w:pPr>
              <w:spacing w:line="240" w:lineRule="exact"/>
              <w:jc w:val="center"/>
              <w:rPr>
                <w:rFonts w:eastAsia="仿宋_GB2312"/>
              </w:rPr>
            </w:pPr>
            <w:r>
              <w:rPr>
                <w:rFonts w:eastAsia="仿宋_GB2312"/>
              </w:rPr>
              <w:t>企业</w:t>
            </w:r>
          </w:p>
          <w:p>
            <w:pPr>
              <w:spacing w:line="240" w:lineRule="exact"/>
              <w:jc w:val="center"/>
              <w:rPr>
                <w:rFonts w:eastAsia="仿宋_GB2312"/>
              </w:rPr>
            </w:pPr>
          </w:p>
        </w:tc>
        <w:tc>
          <w:tcPr>
            <w:tcW w:w="1463" w:type="dxa"/>
            <w:noWrap/>
            <w:vAlign w:val="center"/>
          </w:tcPr>
          <w:p>
            <w:pPr>
              <w:spacing w:line="240" w:lineRule="exact"/>
              <w:jc w:val="center"/>
              <w:rPr>
                <w:rFonts w:eastAsia="仿宋_GB2312"/>
              </w:rPr>
            </w:pPr>
            <w:r>
              <w:rPr>
                <w:rFonts w:eastAsia="仿宋_GB2312"/>
              </w:rPr>
              <w:t>法人性质</w:t>
            </w:r>
          </w:p>
        </w:tc>
        <w:tc>
          <w:tcPr>
            <w:tcW w:w="7491" w:type="dxa"/>
            <w:gridSpan w:val="14"/>
            <w:noWrap/>
            <w:vAlign w:val="center"/>
          </w:tcPr>
          <w:p>
            <w:pPr>
              <w:spacing w:line="240" w:lineRule="exact"/>
              <w:rPr>
                <w:rFonts w:eastAsia="仿宋_GB2312"/>
                <w:shd w:val="clear" w:color="auto" w:fill="FFFFFF"/>
              </w:rPr>
            </w:pPr>
            <w:r>
              <w:rPr>
                <w:rFonts w:eastAsia="仿宋_GB2312"/>
              </w:rPr>
              <w:t>1、国有企业，2、联营企业，3、合资企业（外方控股），4、三资企业（中方控股），5、私营企业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530" w:type="dxa"/>
            <w:vMerge w:val="continue"/>
            <w:noWrap/>
            <w:vAlign w:val="center"/>
          </w:tcPr>
          <w:p>
            <w:pPr>
              <w:spacing w:line="240" w:lineRule="exact"/>
              <w:jc w:val="center"/>
              <w:rPr>
                <w:rFonts w:eastAsia="仿宋_GB2312"/>
              </w:rPr>
            </w:pPr>
          </w:p>
        </w:tc>
        <w:tc>
          <w:tcPr>
            <w:tcW w:w="1463" w:type="dxa"/>
            <w:noWrap/>
            <w:vAlign w:val="center"/>
          </w:tcPr>
          <w:p>
            <w:pPr>
              <w:spacing w:line="240" w:lineRule="exact"/>
              <w:jc w:val="center"/>
              <w:rPr>
                <w:rFonts w:eastAsia="仿宋_GB2312"/>
              </w:rPr>
            </w:pPr>
            <w:r>
              <w:rPr>
                <w:rFonts w:eastAsia="仿宋_GB2312"/>
              </w:rPr>
              <w:t>所属行业</w:t>
            </w:r>
          </w:p>
        </w:tc>
        <w:tc>
          <w:tcPr>
            <w:tcW w:w="7491" w:type="dxa"/>
            <w:gridSpan w:val="14"/>
            <w:noWrap/>
            <w:vAlign w:val="center"/>
          </w:tcPr>
          <w:p>
            <w:pPr>
              <w:spacing w:line="240" w:lineRule="exact"/>
              <w:rPr>
                <w:rFonts w:eastAsia="仿宋_GB2312"/>
              </w:rPr>
            </w:pPr>
            <w:r>
              <w:rPr>
                <w:rFonts w:eastAsia="仿宋_GB2312"/>
              </w:rPr>
              <w:t>1、石化化工，2、钢铁，3、有色，4、建材，5、装备，6、汽车，7、船舶，8、纺织，9、轻工，10、食品，11、医药，12、电子，13、软件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530" w:type="dxa"/>
            <w:vMerge w:val="continue"/>
            <w:noWrap/>
            <w:vAlign w:val="center"/>
          </w:tcPr>
          <w:p>
            <w:pPr>
              <w:spacing w:line="240" w:lineRule="exact"/>
              <w:jc w:val="center"/>
              <w:rPr>
                <w:rFonts w:eastAsia="仿宋_GB2312"/>
              </w:rPr>
            </w:pPr>
          </w:p>
        </w:tc>
        <w:tc>
          <w:tcPr>
            <w:tcW w:w="1463" w:type="dxa"/>
            <w:tcBorders>
              <w:bottom w:val="single" w:color="auto" w:sz="4" w:space="0"/>
            </w:tcBorders>
            <w:noWrap/>
            <w:vAlign w:val="center"/>
          </w:tcPr>
          <w:p>
            <w:pPr>
              <w:spacing w:line="240" w:lineRule="exact"/>
              <w:jc w:val="center"/>
              <w:rPr>
                <w:rFonts w:eastAsia="仿宋_GB2312"/>
              </w:rPr>
            </w:pPr>
            <w:r>
              <w:rPr>
                <w:rFonts w:eastAsia="仿宋_GB2312"/>
              </w:rPr>
              <w:t>企业规模</w:t>
            </w:r>
          </w:p>
        </w:tc>
        <w:tc>
          <w:tcPr>
            <w:tcW w:w="3575" w:type="dxa"/>
            <w:gridSpan w:val="6"/>
            <w:noWrap/>
            <w:vAlign w:val="center"/>
          </w:tcPr>
          <w:p>
            <w:pPr>
              <w:spacing w:line="240" w:lineRule="exact"/>
              <w:rPr>
                <w:rFonts w:eastAsia="仿宋_GB2312"/>
              </w:rPr>
            </w:pPr>
            <w:r>
              <w:rPr>
                <w:rFonts w:eastAsia="仿宋_GB2312"/>
              </w:rPr>
              <w:t>1大，2中，3小，4微型</w:t>
            </w:r>
          </w:p>
        </w:tc>
        <w:tc>
          <w:tcPr>
            <w:tcW w:w="1093" w:type="dxa"/>
            <w:gridSpan w:val="2"/>
            <w:noWrap/>
            <w:vAlign w:val="center"/>
          </w:tcPr>
          <w:p>
            <w:pPr>
              <w:spacing w:line="240" w:lineRule="exact"/>
              <w:rPr>
                <w:rFonts w:eastAsia="仿宋_GB2312"/>
              </w:rPr>
            </w:pPr>
            <w:r>
              <w:rPr>
                <w:rFonts w:eastAsia="仿宋_GB2312"/>
              </w:rPr>
              <w:t>职工人数</w:t>
            </w:r>
          </w:p>
        </w:tc>
        <w:tc>
          <w:tcPr>
            <w:tcW w:w="527" w:type="dxa"/>
            <w:gridSpan w:val="2"/>
            <w:noWrap/>
            <w:vAlign w:val="center"/>
          </w:tcPr>
          <w:p>
            <w:pPr>
              <w:spacing w:line="240" w:lineRule="exact"/>
              <w:rPr>
                <w:rFonts w:eastAsia="仿宋_GB2312"/>
              </w:rPr>
            </w:pPr>
          </w:p>
        </w:tc>
        <w:tc>
          <w:tcPr>
            <w:tcW w:w="1260" w:type="dxa"/>
            <w:gridSpan w:val="2"/>
            <w:noWrap/>
            <w:vAlign w:val="center"/>
          </w:tcPr>
          <w:p>
            <w:pPr>
              <w:spacing w:line="240" w:lineRule="exact"/>
              <w:rPr>
                <w:rFonts w:eastAsia="仿宋_GB2312"/>
              </w:rPr>
            </w:pPr>
            <w:r>
              <w:rPr>
                <w:rFonts w:eastAsia="仿宋_GB2312"/>
                <w:spacing w:val="-20"/>
                <w:kern w:val="0"/>
              </w:rPr>
              <w:t>研发人员数</w:t>
            </w:r>
          </w:p>
        </w:tc>
        <w:tc>
          <w:tcPr>
            <w:tcW w:w="1036" w:type="dxa"/>
            <w:gridSpan w:val="2"/>
            <w:noWrap/>
            <w:vAlign w:val="center"/>
          </w:tcPr>
          <w:p>
            <w:pPr>
              <w:spacing w:line="24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530" w:type="dxa"/>
            <w:vMerge w:val="continue"/>
            <w:noWrap/>
            <w:vAlign w:val="center"/>
          </w:tcPr>
          <w:p>
            <w:pPr>
              <w:spacing w:line="240" w:lineRule="exact"/>
              <w:jc w:val="center"/>
              <w:rPr>
                <w:rFonts w:eastAsia="仿宋_GB2312"/>
              </w:rPr>
            </w:pPr>
          </w:p>
        </w:tc>
        <w:tc>
          <w:tcPr>
            <w:tcW w:w="1463" w:type="dxa"/>
            <w:tcBorders>
              <w:bottom w:val="single" w:color="auto" w:sz="4" w:space="0"/>
            </w:tcBorders>
            <w:noWrap/>
            <w:vAlign w:val="center"/>
          </w:tcPr>
          <w:p>
            <w:pPr>
              <w:spacing w:line="240" w:lineRule="exact"/>
              <w:jc w:val="center"/>
              <w:rPr>
                <w:rFonts w:eastAsia="仿宋_GB2312"/>
              </w:rPr>
            </w:pPr>
            <w:r>
              <w:rPr>
                <w:rFonts w:eastAsia="仿宋_GB2312"/>
              </w:rPr>
              <w:t>企业集团情况</w:t>
            </w:r>
          </w:p>
        </w:tc>
        <w:tc>
          <w:tcPr>
            <w:tcW w:w="7491" w:type="dxa"/>
            <w:gridSpan w:val="14"/>
            <w:tcBorders>
              <w:bottom w:val="single" w:color="auto" w:sz="4" w:space="0"/>
            </w:tcBorders>
            <w:noWrap/>
            <w:vAlign w:val="center"/>
          </w:tcPr>
          <w:p>
            <w:pPr>
              <w:spacing w:line="240" w:lineRule="exact"/>
              <w:rPr>
                <w:rFonts w:eastAsia="仿宋_GB2312"/>
              </w:rPr>
            </w:pPr>
            <w:r>
              <w:rPr>
                <w:rFonts w:eastAsia="仿宋_GB2312"/>
              </w:rPr>
              <w:t>1集团母公司（核心企业或集团总部），2成员企业——请填直接上级法人单位组织机构代码</w:t>
            </w:r>
          </w:p>
          <w:tbl>
            <w:tblPr>
              <w:tblStyle w:val="12"/>
              <w:tblpPr w:leftFromText="180" w:rightFromText="180" w:vertAnchor="text" w:horzAnchor="page" w:tblpX="5823" w:tblpY="-265"/>
              <w:tblOverlap w:val="never"/>
              <w:tblW w:w="0" w:type="auto"/>
              <w:tblInd w:w="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fixed"/>
              <w:tblCellMar>
                <w:top w:w="0" w:type="dxa"/>
                <w:left w:w="0" w:type="dxa"/>
                <w:bottom w:w="0" w:type="dxa"/>
                <w:right w:w="0" w:type="dxa"/>
              </w:tblCellMar>
            </w:tblPr>
            <w:tblGrid>
              <w:gridCol w:w="234"/>
              <w:gridCol w:w="234"/>
              <w:gridCol w:w="234"/>
              <w:gridCol w:w="234"/>
              <w:gridCol w:w="234"/>
              <w:gridCol w:w="234"/>
              <w:gridCol w:w="234"/>
              <w:gridCol w:w="234"/>
              <w:gridCol w:w="234"/>
              <w:gridCol w:w="2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trHeight w:val="222" w:hRule="atLeast"/>
              </w:trPr>
              <w:tc>
                <w:tcPr>
                  <w:tcW w:w="234" w:type="dxa"/>
                  <w:shd w:val="clear" w:color="auto" w:fill="FFFFFF"/>
                  <w:noWrap/>
                  <w:vAlign w:val="center"/>
                </w:tcPr>
                <w:p>
                  <w:pPr>
                    <w:spacing w:line="240" w:lineRule="exact"/>
                    <w:jc w:val="center"/>
                    <w:rPr>
                      <w:rFonts w:eastAsia="仿宋_GB2312"/>
                      <w:shd w:val="clear" w:color="auto" w:fill="FFFFFF"/>
                    </w:rPr>
                  </w:pPr>
                </w:p>
              </w:tc>
              <w:tc>
                <w:tcPr>
                  <w:tcW w:w="234" w:type="dxa"/>
                  <w:shd w:val="clear" w:color="auto" w:fill="FFFFFF"/>
                  <w:noWrap/>
                  <w:vAlign w:val="center"/>
                </w:tcPr>
                <w:p>
                  <w:pPr>
                    <w:spacing w:line="240" w:lineRule="exact"/>
                    <w:jc w:val="center"/>
                    <w:rPr>
                      <w:rFonts w:eastAsia="仿宋_GB2312"/>
                      <w:shd w:val="clear" w:color="auto" w:fill="FFFFFF"/>
                    </w:rPr>
                  </w:pPr>
                </w:p>
              </w:tc>
              <w:tc>
                <w:tcPr>
                  <w:tcW w:w="234" w:type="dxa"/>
                  <w:shd w:val="clear" w:color="auto" w:fill="FFFFFF"/>
                  <w:noWrap/>
                  <w:vAlign w:val="center"/>
                </w:tcPr>
                <w:p>
                  <w:pPr>
                    <w:spacing w:line="240" w:lineRule="exact"/>
                    <w:jc w:val="center"/>
                    <w:rPr>
                      <w:rFonts w:eastAsia="仿宋_GB2312"/>
                      <w:shd w:val="clear" w:color="auto" w:fill="FFFFFF"/>
                    </w:rPr>
                  </w:pPr>
                </w:p>
              </w:tc>
              <w:tc>
                <w:tcPr>
                  <w:tcW w:w="234" w:type="dxa"/>
                  <w:shd w:val="clear" w:color="auto" w:fill="FFFFFF"/>
                  <w:noWrap/>
                  <w:vAlign w:val="center"/>
                </w:tcPr>
                <w:p>
                  <w:pPr>
                    <w:spacing w:line="240" w:lineRule="exact"/>
                    <w:jc w:val="center"/>
                    <w:rPr>
                      <w:rFonts w:eastAsia="仿宋_GB2312"/>
                      <w:shd w:val="clear" w:color="auto" w:fill="FFFFFF"/>
                    </w:rPr>
                  </w:pPr>
                </w:p>
              </w:tc>
              <w:tc>
                <w:tcPr>
                  <w:tcW w:w="234" w:type="dxa"/>
                  <w:shd w:val="clear" w:color="auto" w:fill="FFFFFF"/>
                  <w:noWrap/>
                  <w:vAlign w:val="center"/>
                </w:tcPr>
                <w:p>
                  <w:pPr>
                    <w:spacing w:line="240" w:lineRule="exact"/>
                    <w:jc w:val="center"/>
                    <w:rPr>
                      <w:rFonts w:eastAsia="仿宋_GB2312"/>
                      <w:shd w:val="clear" w:color="auto" w:fill="FFFFFF"/>
                    </w:rPr>
                  </w:pPr>
                </w:p>
              </w:tc>
              <w:tc>
                <w:tcPr>
                  <w:tcW w:w="234" w:type="dxa"/>
                  <w:shd w:val="clear" w:color="auto" w:fill="FFFFFF"/>
                  <w:noWrap/>
                  <w:vAlign w:val="center"/>
                </w:tcPr>
                <w:p>
                  <w:pPr>
                    <w:spacing w:line="240" w:lineRule="exact"/>
                    <w:jc w:val="center"/>
                    <w:rPr>
                      <w:rFonts w:eastAsia="仿宋_GB2312"/>
                      <w:shd w:val="clear" w:color="auto" w:fill="FFFFFF"/>
                    </w:rPr>
                  </w:pPr>
                </w:p>
              </w:tc>
              <w:tc>
                <w:tcPr>
                  <w:tcW w:w="234" w:type="dxa"/>
                  <w:shd w:val="clear" w:color="auto" w:fill="FFFFFF"/>
                  <w:noWrap/>
                  <w:vAlign w:val="center"/>
                </w:tcPr>
                <w:p>
                  <w:pPr>
                    <w:spacing w:line="240" w:lineRule="exact"/>
                    <w:jc w:val="center"/>
                    <w:rPr>
                      <w:rFonts w:eastAsia="仿宋_GB2312"/>
                      <w:shd w:val="clear" w:color="auto" w:fill="FFFFFF"/>
                    </w:rPr>
                  </w:pPr>
                </w:p>
              </w:tc>
              <w:tc>
                <w:tcPr>
                  <w:tcW w:w="234" w:type="dxa"/>
                  <w:shd w:val="clear" w:color="auto" w:fill="FFFFFF"/>
                  <w:noWrap/>
                  <w:vAlign w:val="center"/>
                </w:tcPr>
                <w:p>
                  <w:pPr>
                    <w:spacing w:line="240" w:lineRule="exact"/>
                    <w:jc w:val="center"/>
                    <w:rPr>
                      <w:rFonts w:eastAsia="仿宋_GB2312"/>
                      <w:shd w:val="clear" w:color="auto" w:fill="FFFFFF"/>
                    </w:rPr>
                  </w:pPr>
                </w:p>
              </w:tc>
              <w:tc>
                <w:tcPr>
                  <w:tcW w:w="234" w:type="dxa"/>
                  <w:tcBorders>
                    <w:top w:val="nil"/>
                    <w:bottom w:val="nil"/>
                  </w:tcBorders>
                  <w:shd w:val="clear" w:color="auto" w:fill="FFFFFF"/>
                  <w:noWrap/>
                  <w:vAlign w:val="center"/>
                </w:tcPr>
                <w:p>
                  <w:pPr>
                    <w:spacing w:line="240" w:lineRule="exact"/>
                    <w:jc w:val="center"/>
                    <w:rPr>
                      <w:rFonts w:eastAsia="仿宋_GB2312"/>
                      <w:shd w:val="clear" w:color="auto" w:fill="FFFFFF"/>
                    </w:rPr>
                  </w:pPr>
                  <w:r>
                    <w:rPr>
                      <w:rFonts w:eastAsia="仿宋_GB2312"/>
                      <w:shd w:val="clear" w:color="auto" w:fill="FFFFFF"/>
                    </w:rPr>
                    <w:t>—</w:t>
                  </w:r>
                </w:p>
              </w:tc>
              <w:tc>
                <w:tcPr>
                  <w:tcW w:w="234" w:type="dxa"/>
                  <w:shd w:val="clear" w:color="auto" w:fill="FFFFFF"/>
                  <w:noWrap/>
                  <w:vAlign w:val="center"/>
                </w:tcPr>
                <w:p>
                  <w:pPr>
                    <w:spacing w:line="240" w:lineRule="exact"/>
                    <w:jc w:val="center"/>
                    <w:rPr>
                      <w:rFonts w:eastAsia="仿宋_GB2312"/>
                      <w:shd w:val="clear" w:color="auto" w:fill="FFFFFF"/>
                    </w:rPr>
                  </w:pPr>
                </w:p>
              </w:tc>
            </w:tr>
          </w:tbl>
          <w:p>
            <w:pPr>
              <w:spacing w:line="24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530" w:type="dxa"/>
            <w:vMerge w:val="continue"/>
            <w:noWrap/>
            <w:vAlign w:val="center"/>
          </w:tcPr>
          <w:p>
            <w:pPr>
              <w:spacing w:line="240" w:lineRule="exact"/>
              <w:jc w:val="center"/>
              <w:rPr>
                <w:rFonts w:eastAsia="仿宋_GB2312"/>
              </w:rPr>
            </w:pPr>
          </w:p>
        </w:tc>
        <w:tc>
          <w:tcPr>
            <w:tcW w:w="1463" w:type="dxa"/>
            <w:tcBorders>
              <w:top w:val="single" w:color="auto" w:sz="4" w:space="0"/>
            </w:tcBorders>
            <w:noWrap/>
            <w:vAlign w:val="center"/>
          </w:tcPr>
          <w:p>
            <w:pPr>
              <w:spacing w:line="240" w:lineRule="exact"/>
              <w:jc w:val="center"/>
              <w:rPr>
                <w:rFonts w:eastAsia="仿宋_GB2312"/>
              </w:rPr>
            </w:pPr>
            <w:r>
              <w:rPr>
                <w:rFonts w:eastAsia="仿宋_GB2312"/>
                <w:kern w:val="0"/>
              </w:rPr>
              <w:t>是否建立省外或海外研发机构</w:t>
            </w:r>
          </w:p>
        </w:tc>
        <w:tc>
          <w:tcPr>
            <w:tcW w:w="7491" w:type="dxa"/>
            <w:gridSpan w:val="14"/>
            <w:noWrap/>
            <w:vAlign w:val="center"/>
          </w:tcPr>
          <w:p>
            <w:pPr>
              <w:spacing w:line="240" w:lineRule="exact"/>
              <w:rPr>
                <w:rFonts w:eastAsia="仿宋_GB2312"/>
                <w:kern w:val="0"/>
              </w:rPr>
            </w:pPr>
            <w:r>
              <w:rPr>
                <w:rFonts w:eastAsia="仿宋_GB2312"/>
              </w:rPr>
              <w:t>1已建立省外研发机构，2已建立海外研发机构，3未建立省外或海外研发机构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2" w:type="dxa"/>
            <w:vMerge w:val="continue"/>
            <w:noWrap/>
            <w:vAlign w:val="center"/>
          </w:tcPr>
          <w:p>
            <w:pPr>
              <w:spacing w:line="240" w:lineRule="exact"/>
              <w:jc w:val="center"/>
              <w:rPr>
                <w:rFonts w:eastAsia="仿宋_GB2312"/>
              </w:rPr>
            </w:pPr>
          </w:p>
        </w:tc>
        <w:tc>
          <w:tcPr>
            <w:tcW w:w="530" w:type="dxa"/>
            <w:vMerge w:val="continue"/>
            <w:noWrap/>
            <w:vAlign w:val="center"/>
          </w:tcPr>
          <w:p>
            <w:pPr>
              <w:spacing w:line="240" w:lineRule="exact"/>
              <w:jc w:val="center"/>
              <w:rPr>
                <w:rFonts w:eastAsia="仿宋_GB2312"/>
              </w:rPr>
            </w:pPr>
          </w:p>
        </w:tc>
        <w:tc>
          <w:tcPr>
            <w:tcW w:w="1463" w:type="dxa"/>
            <w:tcBorders>
              <w:top w:val="single" w:color="auto" w:sz="4" w:space="0"/>
            </w:tcBorders>
            <w:noWrap/>
            <w:vAlign w:val="center"/>
          </w:tcPr>
          <w:p>
            <w:pPr>
              <w:spacing w:line="240" w:lineRule="exact"/>
              <w:jc w:val="center"/>
              <w:rPr>
                <w:rFonts w:eastAsia="仿宋_GB2312"/>
                <w:kern w:val="0"/>
              </w:rPr>
            </w:pPr>
          </w:p>
        </w:tc>
        <w:tc>
          <w:tcPr>
            <w:tcW w:w="1762" w:type="dxa"/>
            <w:gridSpan w:val="2"/>
            <w:tcBorders>
              <w:top w:val="single" w:color="auto" w:sz="4" w:space="0"/>
            </w:tcBorders>
            <w:noWrap/>
            <w:vAlign w:val="center"/>
          </w:tcPr>
          <w:p>
            <w:pPr>
              <w:spacing w:line="240" w:lineRule="exact"/>
              <w:jc w:val="center"/>
              <w:rPr>
                <w:rFonts w:eastAsia="仿宋_GB2312"/>
                <w:kern w:val="0"/>
              </w:rPr>
            </w:pPr>
            <w:r>
              <w:rPr>
                <w:rFonts w:eastAsia="仿宋_GB2312"/>
              </w:rPr>
              <w:t>企业总资产</w:t>
            </w:r>
          </w:p>
        </w:tc>
        <w:tc>
          <w:tcPr>
            <w:tcW w:w="768" w:type="dxa"/>
            <w:tcBorders>
              <w:top w:val="single" w:color="auto" w:sz="4" w:space="0"/>
            </w:tcBorders>
            <w:noWrap/>
            <w:vAlign w:val="center"/>
          </w:tcPr>
          <w:p>
            <w:pPr>
              <w:spacing w:line="240" w:lineRule="exact"/>
              <w:jc w:val="center"/>
              <w:rPr>
                <w:rFonts w:eastAsia="仿宋_GB2312"/>
                <w:kern w:val="0"/>
              </w:rPr>
            </w:pPr>
            <w:r>
              <w:rPr>
                <w:rFonts w:eastAsia="仿宋_GB2312"/>
                <w:kern w:val="0"/>
              </w:rPr>
              <w:t>销 售收 入</w:t>
            </w:r>
          </w:p>
        </w:tc>
        <w:tc>
          <w:tcPr>
            <w:tcW w:w="1045" w:type="dxa"/>
            <w:gridSpan w:val="3"/>
            <w:tcBorders>
              <w:top w:val="single" w:color="auto" w:sz="4" w:space="0"/>
            </w:tcBorders>
            <w:noWrap/>
            <w:vAlign w:val="center"/>
          </w:tcPr>
          <w:p>
            <w:pPr>
              <w:spacing w:line="240" w:lineRule="exact"/>
              <w:jc w:val="center"/>
              <w:rPr>
                <w:rFonts w:eastAsia="仿宋_GB2312"/>
                <w:kern w:val="0"/>
              </w:rPr>
            </w:pPr>
            <w:r>
              <w:rPr>
                <w:rFonts w:eastAsia="仿宋_GB2312"/>
              </w:rPr>
              <w:t>资产负债率（%）</w:t>
            </w:r>
          </w:p>
        </w:tc>
        <w:tc>
          <w:tcPr>
            <w:tcW w:w="779" w:type="dxa"/>
            <w:tcBorders>
              <w:top w:val="single" w:color="auto" w:sz="4" w:space="0"/>
            </w:tcBorders>
            <w:noWrap/>
            <w:vAlign w:val="center"/>
          </w:tcPr>
          <w:p>
            <w:pPr>
              <w:spacing w:line="240" w:lineRule="exact"/>
              <w:jc w:val="center"/>
              <w:rPr>
                <w:rFonts w:eastAsia="仿宋_GB2312"/>
                <w:kern w:val="0"/>
              </w:rPr>
            </w:pPr>
            <w:r>
              <w:rPr>
                <w:rFonts w:eastAsia="仿宋_GB2312"/>
                <w:spacing w:val="-20"/>
                <w:kern w:val="0"/>
              </w:rPr>
              <w:t>研  发 费  用</w:t>
            </w:r>
          </w:p>
        </w:tc>
        <w:tc>
          <w:tcPr>
            <w:tcW w:w="671" w:type="dxa"/>
            <w:gridSpan w:val="2"/>
            <w:tcBorders>
              <w:top w:val="single" w:color="auto" w:sz="4" w:space="0"/>
            </w:tcBorders>
            <w:noWrap/>
            <w:vAlign w:val="center"/>
          </w:tcPr>
          <w:p>
            <w:pPr>
              <w:spacing w:line="240" w:lineRule="exact"/>
              <w:jc w:val="center"/>
              <w:rPr>
                <w:rFonts w:eastAsia="仿宋_GB2312"/>
                <w:kern w:val="0"/>
              </w:rPr>
            </w:pPr>
            <w:r>
              <w:rPr>
                <w:rFonts w:eastAsia="仿宋_GB2312"/>
                <w:kern w:val="0"/>
              </w:rPr>
              <w:t>利润总额</w:t>
            </w:r>
          </w:p>
        </w:tc>
        <w:tc>
          <w:tcPr>
            <w:tcW w:w="757" w:type="dxa"/>
            <w:gridSpan w:val="2"/>
            <w:tcBorders>
              <w:top w:val="single" w:color="auto" w:sz="4" w:space="0"/>
            </w:tcBorders>
            <w:noWrap/>
            <w:vAlign w:val="center"/>
          </w:tcPr>
          <w:p>
            <w:pPr>
              <w:spacing w:line="240" w:lineRule="exact"/>
              <w:jc w:val="center"/>
              <w:rPr>
                <w:rFonts w:eastAsia="仿宋_GB2312"/>
                <w:kern w:val="0"/>
              </w:rPr>
            </w:pPr>
            <w:r>
              <w:rPr>
                <w:rFonts w:eastAsia="仿宋_GB2312"/>
                <w:kern w:val="0"/>
              </w:rPr>
              <w:t>上 缴税 金</w:t>
            </w:r>
          </w:p>
        </w:tc>
        <w:tc>
          <w:tcPr>
            <w:tcW w:w="828" w:type="dxa"/>
            <w:gridSpan w:val="2"/>
            <w:tcBorders>
              <w:top w:val="single" w:color="auto" w:sz="4" w:space="0"/>
            </w:tcBorders>
            <w:noWrap/>
            <w:vAlign w:val="center"/>
          </w:tcPr>
          <w:p>
            <w:pPr>
              <w:spacing w:line="240" w:lineRule="exact"/>
              <w:jc w:val="center"/>
              <w:rPr>
                <w:rFonts w:eastAsia="仿宋_GB2312"/>
                <w:kern w:val="0"/>
              </w:rPr>
            </w:pPr>
            <w:r>
              <w:rPr>
                <w:rFonts w:eastAsia="仿宋_GB2312"/>
                <w:kern w:val="0"/>
              </w:rPr>
              <w:t>从 业人 数</w:t>
            </w:r>
          </w:p>
        </w:tc>
        <w:tc>
          <w:tcPr>
            <w:tcW w:w="881" w:type="dxa"/>
            <w:tcBorders>
              <w:top w:val="single" w:color="auto" w:sz="4" w:space="0"/>
            </w:tcBorders>
            <w:noWrap/>
            <w:vAlign w:val="center"/>
          </w:tcPr>
          <w:p>
            <w:pPr>
              <w:spacing w:line="240" w:lineRule="exact"/>
              <w:jc w:val="center"/>
              <w:rPr>
                <w:rFonts w:eastAsia="仿宋_GB2312"/>
                <w:kern w:val="0"/>
              </w:rPr>
            </w:pPr>
            <w:r>
              <w:rPr>
                <w:rFonts w:eastAsia="仿宋_GB2312"/>
                <w:kern w:val="0"/>
              </w:rPr>
              <w:t>出口</w:t>
            </w:r>
          </w:p>
          <w:p>
            <w:pPr>
              <w:spacing w:line="240" w:lineRule="exact"/>
              <w:jc w:val="center"/>
              <w:rPr>
                <w:rFonts w:eastAsia="仿宋_GB2312"/>
                <w:kern w:val="0"/>
              </w:rPr>
            </w:pPr>
            <w:r>
              <w:rPr>
                <w:rFonts w:eastAsia="仿宋_GB2312"/>
                <w:kern w:val="0"/>
              </w:rPr>
              <w:t>创汇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2" w:type="dxa"/>
            <w:vMerge w:val="continue"/>
            <w:noWrap/>
            <w:vAlign w:val="center"/>
          </w:tcPr>
          <w:p>
            <w:pPr>
              <w:spacing w:line="240" w:lineRule="exact"/>
              <w:jc w:val="center"/>
              <w:rPr>
                <w:rFonts w:eastAsia="仿宋_GB2312"/>
              </w:rPr>
            </w:pPr>
          </w:p>
        </w:tc>
        <w:tc>
          <w:tcPr>
            <w:tcW w:w="530" w:type="dxa"/>
            <w:vMerge w:val="continue"/>
            <w:noWrap/>
            <w:vAlign w:val="center"/>
          </w:tcPr>
          <w:p>
            <w:pPr>
              <w:spacing w:line="240" w:lineRule="exact"/>
              <w:jc w:val="center"/>
              <w:rPr>
                <w:rFonts w:eastAsia="仿宋_GB2312"/>
                <w:kern w:val="0"/>
              </w:rPr>
            </w:pPr>
          </w:p>
        </w:tc>
        <w:tc>
          <w:tcPr>
            <w:tcW w:w="1463" w:type="dxa"/>
            <w:tcBorders>
              <w:top w:val="single" w:color="auto" w:sz="4" w:space="0"/>
            </w:tcBorders>
            <w:noWrap/>
            <w:vAlign w:val="center"/>
          </w:tcPr>
          <w:p>
            <w:pPr>
              <w:spacing w:line="240" w:lineRule="exact"/>
              <w:jc w:val="center"/>
              <w:rPr>
                <w:rFonts w:eastAsia="仿宋_GB2312"/>
                <w:kern w:val="0"/>
              </w:rPr>
            </w:pPr>
            <w:r>
              <w:rPr>
                <w:rFonts w:eastAsia="仿宋_GB2312"/>
                <w:kern w:val="0"/>
              </w:rPr>
              <w:t>前两年度（20</w:t>
            </w:r>
            <w:r>
              <w:rPr>
                <w:rFonts w:hint="eastAsia" w:eastAsia="仿宋_GB2312"/>
                <w:kern w:val="0"/>
              </w:rPr>
              <w:t>19</w:t>
            </w:r>
            <w:r>
              <w:rPr>
                <w:rFonts w:eastAsia="仿宋_GB2312"/>
                <w:kern w:val="0"/>
              </w:rPr>
              <w:t>）</w:t>
            </w:r>
          </w:p>
        </w:tc>
        <w:tc>
          <w:tcPr>
            <w:tcW w:w="1762" w:type="dxa"/>
            <w:gridSpan w:val="2"/>
            <w:tcBorders>
              <w:top w:val="single" w:color="auto" w:sz="4" w:space="0"/>
            </w:tcBorders>
            <w:noWrap/>
          </w:tcPr>
          <w:p>
            <w:pPr>
              <w:spacing w:line="240" w:lineRule="exact"/>
              <w:rPr>
                <w:rFonts w:eastAsia="仿宋_GB2312"/>
                <w:kern w:val="0"/>
              </w:rPr>
            </w:pPr>
          </w:p>
        </w:tc>
        <w:tc>
          <w:tcPr>
            <w:tcW w:w="768" w:type="dxa"/>
            <w:tcBorders>
              <w:top w:val="single" w:color="auto" w:sz="4" w:space="0"/>
            </w:tcBorders>
            <w:noWrap/>
          </w:tcPr>
          <w:p>
            <w:pPr>
              <w:spacing w:line="240" w:lineRule="exact"/>
              <w:rPr>
                <w:rFonts w:eastAsia="仿宋_GB2312"/>
                <w:kern w:val="0"/>
              </w:rPr>
            </w:pPr>
          </w:p>
        </w:tc>
        <w:tc>
          <w:tcPr>
            <w:tcW w:w="1045" w:type="dxa"/>
            <w:gridSpan w:val="3"/>
            <w:tcBorders>
              <w:top w:val="single" w:color="auto" w:sz="4" w:space="0"/>
            </w:tcBorders>
            <w:noWrap/>
          </w:tcPr>
          <w:p>
            <w:pPr>
              <w:spacing w:line="240" w:lineRule="exact"/>
              <w:rPr>
                <w:rFonts w:eastAsia="仿宋_GB2312"/>
                <w:kern w:val="0"/>
              </w:rPr>
            </w:pPr>
          </w:p>
        </w:tc>
        <w:tc>
          <w:tcPr>
            <w:tcW w:w="779" w:type="dxa"/>
            <w:tcBorders>
              <w:top w:val="single" w:color="auto" w:sz="4" w:space="0"/>
            </w:tcBorders>
            <w:noWrap/>
          </w:tcPr>
          <w:p>
            <w:pPr>
              <w:spacing w:line="240" w:lineRule="exact"/>
              <w:rPr>
                <w:rFonts w:eastAsia="仿宋_GB2312"/>
                <w:kern w:val="0"/>
              </w:rPr>
            </w:pPr>
          </w:p>
        </w:tc>
        <w:tc>
          <w:tcPr>
            <w:tcW w:w="671" w:type="dxa"/>
            <w:gridSpan w:val="2"/>
            <w:tcBorders>
              <w:top w:val="single" w:color="auto" w:sz="4" w:space="0"/>
            </w:tcBorders>
            <w:noWrap/>
          </w:tcPr>
          <w:p>
            <w:pPr>
              <w:spacing w:line="240" w:lineRule="exact"/>
              <w:rPr>
                <w:rFonts w:eastAsia="仿宋_GB2312"/>
                <w:kern w:val="0"/>
              </w:rPr>
            </w:pPr>
          </w:p>
        </w:tc>
        <w:tc>
          <w:tcPr>
            <w:tcW w:w="757" w:type="dxa"/>
            <w:gridSpan w:val="2"/>
            <w:tcBorders>
              <w:top w:val="single" w:color="auto" w:sz="4" w:space="0"/>
            </w:tcBorders>
            <w:noWrap/>
          </w:tcPr>
          <w:p>
            <w:pPr>
              <w:spacing w:line="240" w:lineRule="exact"/>
              <w:rPr>
                <w:rFonts w:eastAsia="仿宋_GB2312"/>
                <w:kern w:val="0"/>
              </w:rPr>
            </w:pPr>
          </w:p>
        </w:tc>
        <w:tc>
          <w:tcPr>
            <w:tcW w:w="828" w:type="dxa"/>
            <w:gridSpan w:val="2"/>
            <w:tcBorders>
              <w:top w:val="single" w:color="auto" w:sz="4" w:space="0"/>
            </w:tcBorders>
            <w:noWrap/>
          </w:tcPr>
          <w:p>
            <w:pPr>
              <w:spacing w:line="240" w:lineRule="exact"/>
              <w:rPr>
                <w:rFonts w:eastAsia="仿宋_GB2312"/>
                <w:kern w:val="0"/>
              </w:rPr>
            </w:pPr>
          </w:p>
        </w:tc>
        <w:tc>
          <w:tcPr>
            <w:tcW w:w="881" w:type="dxa"/>
            <w:tcBorders>
              <w:top w:val="single" w:color="auto" w:sz="4" w:space="0"/>
            </w:tcBorders>
            <w:noWrap/>
          </w:tcPr>
          <w:p>
            <w:pPr>
              <w:spacing w:line="24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2" w:type="dxa"/>
            <w:vMerge w:val="continue"/>
            <w:noWrap/>
            <w:vAlign w:val="center"/>
          </w:tcPr>
          <w:p>
            <w:pPr>
              <w:spacing w:line="240" w:lineRule="exact"/>
              <w:jc w:val="center"/>
              <w:rPr>
                <w:rFonts w:eastAsia="仿宋_GB2312"/>
              </w:rPr>
            </w:pPr>
          </w:p>
        </w:tc>
        <w:tc>
          <w:tcPr>
            <w:tcW w:w="530" w:type="dxa"/>
            <w:vMerge w:val="continue"/>
            <w:noWrap/>
            <w:vAlign w:val="center"/>
          </w:tcPr>
          <w:p>
            <w:pPr>
              <w:spacing w:line="240" w:lineRule="exact"/>
              <w:jc w:val="center"/>
              <w:rPr>
                <w:rFonts w:eastAsia="仿宋_GB2312"/>
                <w:kern w:val="0"/>
              </w:rPr>
            </w:pPr>
          </w:p>
        </w:tc>
        <w:tc>
          <w:tcPr>
            <w:tcW w:w="1463" w:type="dxa"/>
            <w:tcBorders>
              <w:top w:val="single" w:color="auto" w:sz="4" w:space="0"/>
            </w:tcBorders>
            <w:noWrap/>
            <w:vAlign w:val="center"/>
          </w:tcPr>
          <w:p>
            <w:pPr>
              <w:spacing w:line="240" w:lineRule="exact"/>
              <w:jc w:val="center"/>
              <w:rPr>
                <w:rFonts w:eastAsia="仿宋_GB2312"/>
                <w:kern w:val="0"/>
              </w:rPr>
            </w:pPr>
            <w:r>
              <w:rPr>
                <w:rFonts w:eastAsia="仿宋_GB2312"/>
                <w:kern w:val="0"/>
              </w:rPr>
              <w:t>前一年度（20</w:t>
            </w:r>
            <w:r>
              <w:rPr>
                <w:rFonts w:hint="eastAsia" w:eastAsia="仿宋_GB2312"/>
                <w:kern w:val="0"/>
              </w:rPr>
              <w:t>20</w:t>
            </w:r>
            <w:r>
              <w:rPr>
                <w:rFonts w:eastAsia="仿宋_GB2312"/>
                <w:kern w:val="0"/>
              </w:rPr>
              <w:t>）</w:t>
            </w:r>
          </w:p>
        </w:tc>
        <w:tc>
          <w:tcPr>
            <w:tcW w:w="1762" w:type="dxa"/>
            <w:gridSpan w:val="2"/>
            <w:tcBorders>
              <w:top w:val="single" w:color="auto" w:sz="4" w:space="0"/>
            </w:tcBorders>
            <w:noWrap/>
          </w:tcPr>
          <w:p>
            <w:pPr>
              <w:spacing w:line="240" w:lineRule="exact"/>
              <w:rPr>
                <w:rFonts w:eastAsia="仿宋_GB2312"/>
                <w:kern w:val="0"/>
              </w:rPr>
            </w:pPr>
          </w:p>
        </w:tc>
        <w:tc>
          <w:tcPr>
            <w:tcW w:w="768" w:type="dxa"/>
            <w:tcBorders>
              <w:top w:val="single" w:color="auto" w:sz="4" w:space="0"/>
            </w:tcBorders>
            <w:noWrap/>
          </w:tcPr>
          <w:p>
            <w:pPr>
              <w:spacing w:line="240" w:lineRule="exact"/>
              <w:rPr>
                <w:rFonts w:eastAsia="仿宋_GB2312"/>
                <w:kern w:val="0"/>
              </w:rPr>
            </w:pPr>
          </w:p>
        </w:tc>
        <w:tc>
          <w:tcPr>
            <w:tcW w:w="1045" w:type="dxa"/>
            <w:gridSpan w:val="3"/>
            <w:tcBorders>
              <w:top w:val="single" w:color="auto" w:sz="4" w:space="0"/>
            </w:tcBorders>
            <w:noWrap/>
          </w:tcPr>
          <w:p>
            <w:pPr>
              <w:spacing w:line="240" w:lineRule="exact"/>
              <w:rPr>
                <w:rFonts w:eastAsia="仿宋_GB2312"/>
                <w:kern w:val="0"/>
              </w:rPr>
            </w:pPr>
          </w:p>
        </w:tc>
        <w:tc>
          <w:tcPr>
            <w:tcW w:w="779" w:type="dxa"/>
            <w:tcBorders>
              <w:top w:val="single" w:color="auto" w:sz="4" w:space="0"/>
            </w:tcBorders>
            <w:noWrap/>
          </w:tcPr>
          <w:p>
            <w:pPr>
              <w:spacing w:line="240" w:lineRule="exact"/>
              <w:rPr>
                <w:rFonts w:eastAsia="仿宋_GB2312"/>
                <w:kern w:val="0"/>
              </w:rPr>
            </w:pPr>
          </w:p>
        </w:tc>
        <w:tc>
          <w:tcPr>
            <w:tcW w:w="671" w:type="dxa"/>
            <w:gridSpan w:val="2"/>
            <w:tcBorders>
              <w:top w:val="single" w:color="auto" w:sz="4" w:space="0"/>
            </w:tcBorders>
            <w:noWrap/>
          </w:tcPr>
          <w:p>
            <w:pPr>
              <w:spacing w:line="240" w:lineRule="exact"/>
              <w:rPr>
                <w:rFonts w:eastAsia="仿宋_GB2312"/>
                <w:kern w:val="0"/>
              </w:rPr>
            </w:pPr>
          </w:p>
        </w:tc>
        <w:tc>
          <w:tcPr>
            <w:tcW w:w="757" w:type="dxa"/>
            <w:gridSpan w:val="2"/>
            <w:tcBorders>
              <w:top w:val="single" w:color="auto" w:sz="4" w:space="0"/>
            </w:tcBorders>
            <w:noWrap/>
          </w:tcPr>
          <w:p>
            <w:pPr>
              <w:spacing w:line="240" w:lineRule="exact"/>
              <w:rPr>
                <w:rFonts w:eastAsia="仿宋_GB2312"/>
                <w:kern w:val="0"/>
              </w:rPr>
            </w:pPr>
          </w:p>
        </w:tc>
        <w:tc>
          <w:tcPr>
            <w:tcW w:w="828" w:type="dxa"/>
            <w:gridSpan w:val="2"/>
            <w:tcBorders>
              <w:top w:val="single" w:color="auto" w:sz="4" w:space="0"/>
            </w:tcBorders>
            <w:noWrap/>
          </w:tcPr>
          <w:p>
            <w:pPr>
              <w:spacing w:line="240" w:lineRule="exact"/>
              <w:rPr>
                <w:rFonts w:eastAsia="仿宋_GB2312"/>
                <w:kern w:val="0"/>
              </w:rPr>
            </w:pPr>
          </w:p>
        </w:tc>
        <w:tc>
          <w:tcPr>
            <w:tcW w:w="881" w:type="dxa"/>
            <w:tcBorders>
              <w:top w:val="single" w:color="auto" w:sz="4" w:space="0"/>
            </w:tcBorders>
            <w:noWrap/>
          </w:tcPr>
          <w:p>
            <w:pPr>
              <w:spacing w:line="24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2" w:type="dxa"/>
            <w:vMerge w:val="continue"/>
            <w:noWrap/>
            <w:vAlign w:val="center"/>
          </w:tcPr>
          <w:p>
            <w:pPr>
              <w:spacing w:line="240" w:lineRule="exact"/>
              <w:jc w:val="center"/>
              <w:rPr>
                <w:rFonts w:eastAsia="仿宋_GB2312"/>
              </w:rPr>
            </w:pPr>
          </w:p>
        </w:tc>
        <w:tc>
          <w:tcPr>
            <w:tcW w:w="530" w:type="dxa"/>
            <w:vMerge w:val="continue"/>
            <w:noWrap/>
            <w:vAlign w:val="center"/>
          </w:tcPr>
          <w:p>
            <w:pPr>
              <w:spacing w:line="240" w:lineRule="exact"/>
              <w:jc w:val="center"/>
              <w:rPr>
                <w:rFonts w:eastAsia="仿宋_GB2312"/>
                <w:kern w:val="0"/>
              </w:rPr>
            </w:pPr>
          </w:p>
        </w:tc>
        <w:tc>
          <w:tcPr>
            <w:tcW w:w="1463" w:type="dxa"/>
            <w:tcBorders>
              <w:top w:val="single" w:color="auto" w:sz="4" w:space="0"/>
            </w:tcBorders>
            <w:noWrap/>
            <w:vAlign w:val="center"/>
          </w:tcPr>
          <w:p>
            <w:pPr>
              <w:spacing w:line="240" w:lineRule="exact"/>
              <w:jc w:val="center"/>
              <w:rPr>
                <w:rFonts w:eastAsia="仿宋_GB2312"/>
                <w:kern w:val="0"/>
              </w:rPr>
            </w:pPr>
            <w:r>
              <w:rPr>
                <w:rFonts w:eastAsia="仿宋_GB2312"/>
                <w:kern w:val="0"/>
              </w:rPr>
              <w:t>本年度预计（20</w:t>
            </w:r>
            <w:r>
              <w:rPr>
                <w:rFonts w:hint="eastAsia" w:eastAsia="仿宋_GB2312"/>
                <w:kern w:val="0"/>
              </w:rPr>
              <w:t>21</w:t>
            </w:r>
            <w:r>
              <w:rPr>
                <w:rFonts w:eastAsia="仿宋_GB2312"/>
                <w:kern w:val="0"/>
              </w:rPr>
              <w:t>）</w:t>
            </w:r>
          </w:p>
        </w:tc>
        <w:tc>
          <w:tcPr>
            <w:tcW w:w="1762" w:type="dxa"/>
            <w:gridSpan w:val="2"/>
            <w:tcBorders>
              <w:top w:val="single" w:color="auto" w:sz="4" w:space="0"/>
            </w:tcBorders>
            <w:noWrap/>
          </w:tcPr>
          <w:p>
            <w:pPr>
              <w:spacing w:line="240" w:lineRule="exact"/>
              <w:rPr>
                <w:rFonts w:eastAsia="仿宋_GB2312"/>
                <w:kern w:val="0"/>
              </w:rPr>
            </w:pPr>
          </w:p>
        </w:tc>
        <w:tc>
          <w:tcPr>
            <w:tcW w:w="768" w:type="dxa"/>
            <w:tcBorders>
              <w:top w:val="single" w:color="auto" w:sz="4" w:space="0"/>
            </w:tcBorders>
            <w:noWrap/>
          </w:tcPr>
          <w:p>
            <w:pPr>
              <w:spacing w:line="240" w:lineRule="exact"/>
              <w:rPr>
                <w:rFonts w:eastAsia="仿宋_GB2312"/>
                <w:kern w:val="0"/>
              </w:rPr>
            </w:pPr>
          </w:p>
        </w:tc>
        <w:tc>
          <w:tcPr>
            <w:tcW w:w="1045" w:type="dxa"/>
            <w:gridSpan w:val="3"/>
            <w:tcBorders>
              <w:top w:val="single" w:color="auto" w:sz="4" w:space="0"/>
            </w:tcBorders>
            <w:noWrap/>
          </w:tcPr>
          <w:p>
            <w:pPr>
              <w:spacing w:line="240" w:lineRule="exact"/>
              <w:rPr>
                <w:rFonts w:eastAsia="仿宋_GB2312"/>
                <w:kern w:val="0"/>
              </w:rPr>
            </w:pPr>
          </w:p>
        </w:tc>
        <w:tc>
          <w:tcPr>
            <w:tcW w:w="779" w:type="dxa"/>
            <w:tcBorders>
              <w:top w:val="single" w:color="auto" w:sz="4" w:space="0"/>
            </w:tcBorders>
            <w:noWrap/>
          </w:tcPr>
          <w:p>
            <w:pPr>
              <w:spacing w:line="240" w:lineRule="exact"/>
              <w:rPr>
                <w:rFonts w:eastAsia="仿宋_GB2312"/>
                <w:kern w:val="0"/>
              </w:rPr>
            </w:pPr>
          </w:p>
        </w:tc>
        <w:tc>
          <w:tcPr>
            <w:tcW w:w="671" w:type="dxa"/>
            <w:gridSpan w:val="2"/>
            <w:tcBorders>
              <w:top w:val="single" w:color="auto" w:sz="4" w:space="0"/>
            </w:tcBorders>
            <w:noWrap/>
          </w:tcPr>
          <w:p>
            <w:pPr>
              <w:spacing w:line="240" w:lineRule="exact"/>
              <w:rPr>
                <w:rFonts w:eastAsia="仿宋_GB2312"/>
                <w:kern w:val="0"/>
              </w:rPr>
            </w:pPr>
          </w:p>
        </w:tc>
        <w:tc>
          <w:tcPr>
            <w:tcW w:w="757" w:type="dxa"/>
            <w:gridSpan w:val="2"/>
            <w:tcBorders>
              <w:top w:val="single" w:color="auto" w:sz="4" w:space="0"/>
            </w:tcBorders>
            <w:noWrap/>
          </w:tcPr>
          <w:p>
            <w:pPr>
              <w:spacing w:line="240" w:lineRule="exact"/>
              <w:rPr>
                <w:rFonts w:eastAsia="仿宋_GB2312"/>
                <w:kern w:val="0"/>
              </w:rPr>
            </w:pPr>
          </w:p>
        </w:tc>
        <w:tc>
          <w:tcPr>
            <w:tcW w:w="828" w:type="dxa"/>
            <w:gridSpan w:val="2"/>
            <w:tcBorders>
              <w:top w:val="single" w:color="auto" w:sz="4" w:space="0"/>
            </w:tcBorders>
            <w:noWrap/>
          </w:tcPr>
          <w:p>
            <w:pPr>
              <w:spacing w:line="240" w:lineRule="exact"/>
              <w:rPr>
                <w:rFonts w:eastAsia="仿宋_GB2312"/>
                <w:kern w:val="0"/>
              </w:rPr>
            </w:pPr>
          </w:p>
        </w:tc>
        <w:tc>
          <w:tcPr>
            <w:tcW w:w="881" w:type="dxa"/>
            <w:tcBorders>
              <w:top w:val="single" w:color="auto" w:sz="4" w:space="0"/>
            </w:tcBorders>
            <w:noWrap/>
          </w:tcPr>
          <w:p>
            <w:pPr>
              <w:spacing w:line="240" w:lineRule="exac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2" w:type="dxa"/>
            <w:vMerge w:val="continue"/>
            <w:noWrap/>
            <w:vAlign w:val="center"/>
          </w:tcPr>
          <w:p>
            <w:pPr>
              <w:spacing w:line="240" w:lineRule="exact"/>
              <w:jc w:val="center"/>
              <w:rPr>
                <w:rFonts w:eastAsia="仿宋_GB2312"/>
              </w:rPr>
            </w:pPr>
          </w:p>
        </w:tc>
        <w:tc>
          <w:tcPr>
            <w:tcW w:w="530" w:type="dxa"/>
            <w:noWrap/>
            <w:vAlign w:val="center"/>
          </w:tcPr>
          <w:p>
            <w:pPr>
              <w:spacing w:line="240" w:lineRule="exact"/>
              <w:jc w:val="center"/>
              <w:rPr>
                <w:rFonts w:eastAsia="仿宋_GB2312"/>
                <w:kern w:val="0"/>
              </w:rPr>
            </w:pPr>
            <w:r>
              <w:rPr>
                <w:rFonts w:eastAsia="仿宋_GB2312"/>
              </w:rPr>
              <w:t>联系人姓名</w:t>
            </w:r>
          </w:p>
        </w:tc>
        <w:tc>
          <w:tcPr>
            <w:tcW w:w="1463" w:type="dxa"/>
            <w:tcBorders>
              <w:top w:val="single" w:color="auto" w:sz="4" w:space="0"/>
            </w:tcBorders>
            <w:noWrap/>
            <w:vAlign w:val="center"/>
          </w:tcPr>
          <w:p>
            <w:pPr>
              <w:spacing w:line="240" w:lineRule="exact"/>
              <w:jc w:val="center"/>
              <w:rPr>
                <w:rFonts w:eastAsia="仿宋_GB2312"/>
                <w:kern w:val="0"/>
              </w:rPr>
            </w:pPr>
          </w:p>
        </w:tc>
        <w:tc>
          <w:tcPr>
            <w:tcW w:w="475" w:type="dxa"/>
            <w:tcBorders>
              <w:top w:val="single" w:color="auto" w:sz="4" w:space="0"/>
            </w:tcBorders>
            <w:noWrap/>
            <w:vAlign w:val="center"/>
          </w:tcPr>
          <w:p>
            <w:pPr>
              <w:spacing w:line="240" w:lineRule="exact"/>
              <w:jc w:val="center"/>
              <w:rPr>
                <w:rFonts w:eastAsia="仿宋_GB2312"/>
              </w:rPr>
            </w:pPr>
            <w:r>
              <w:rPr>
                <w:rFonts w:eastAsia="仿宋_GB2312"/>
              </w:rPr>
              <w:t>联系</w:t>
            </w:r>
          </w:p>
          <w:p>
            <w:pPr>
              <w:spacing w:line="240" w:lineRule="exact"/>
              <w:jc w:val="center"/>
              <w:rPr>
                <w:rFonts w:eastAsia="仿宋_GB2312"/>
                <w:kern w:val="0"/>
              </w:rPr>
            </w:pPr>
            <w:r>
              <w:rPr>
                <w:rFonts w:eastAsia="仿宋_GB2312"/>
              </w:rPr>
              <w:t>方式</w:t>
            </w:r>
          </w:p>
        </w:tc>
        <w:tc>
          <w:tcPr>
            <w:tcW w:w="7016" w:type="dxa"/>
            <w:gridSpan w:val="13"/>
            <w:tcBorders>
              <w:top w:val="single" w:color="auto" w:sz="4" w:space="0"/>
            </w:tcBorders>
            <w:noWrap/>
          </w:tcPr>
          <w:tbl>
            <w:tblPr>
              <w:tblStyle w:val="12"/>
              <w:tblpPr w:leftFromText="180" w:rightFromText="180" w:vertAnchor="text" w:horzAnchor="margin" w:tblpXSpec="center" w:tblpY="-107"/>
              <w:tblOverlap w:val="never"/>
              <w:tblW w:w="0" w:type="auto"/>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407"/>
              <w:gridCol w:w="326"/>
              <w:gridCol w:w="326"/>
              <w:gridCol w:w="327"/>
              <w:gridCol w:w="326"/>
              <w:gridCol w:w="327"/>
              <w:gridCol w:w="326"/>
              <w:gridCol w:w="327"/>
              <w:gridCol w:w="326"/>
              <w:gridCol w:w="327"/>
              <w:gridCol w:w="326"/>
              <w:gridCol w:w="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5" w:hRule="atLeast"/>
              </w:trPr>
              <w:tc>
                <w:tcPr>
                  <w:tcW w:w="1407" w:type="dxa"/>
                  <w:tcBorders>
                    <w:top w:val="single" w:color="auto" w:sz="6" w:space="0"/>
                    <w:left w:val="single" w:color="auto" w:sz="6" w:space="0"/>
                    <w:bottom w:val="single" w:color="auto" w:sz="6" w:space="0"/>
                    <w:right w:val="single" w:color="auto" w:sz="6" w:space="0"/>
                  </w:tcBorders>
                  <w:shd w:val="clear" w:color="auto" w:fill="FFFFFF"/>
                  <w:noWrap/>
                  <w:vAlign w:val="center"/>
                </w:tcPr>
                <w:p>
                  <w:pPr>
                    <w:spacing w:line="240" w:lineRule="exact"/>
                    <w:jc w:val="center"/>
                    <w:rPr>
                      <w:rFonts w:eastAsia="仿宋_GB2312"/>
                    </w:rPr>
                  </w:pPr>
                  <w:r>
                    <w:rPr>
                      <w:rFonts w:eastAsia="仿宋_GB2312"/>
                    </w:rPr>
                    <w:t>长途区号</w:t>
                  </w:r>
                </w:p>
              </w:tc>
              <w:tc>
                <w:tcPr>
                  <w:tcW w:w="326" w:type="dxa"/>
                  <w:tcBorders>
                    <w:top w:val="single" w:color="auto" w:sz="6" w:space="0"/>
                    <w:left w:val="single" w:color="auto" w:sz="6"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7"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7" w:type="dxa"/>
                  <w:tcBorders>
                    <w:top w:val="single" w:color="auto" w:sz="6" w:space="0"/>
                    <w:left w:val="dashSmallGap" w:color="auto" w:sz="2" w:space="0"/>
                    <w:bottom w:val="single" w:color="auto" w:sz="6" w:space="0"/>
                    <w:right w:val="single" w:color="auto" w:sz="6" w:space="0"/>
                  </w:tcBorders>
                  <w:shd w:val="clear" w:color="auto" w:fill="FFFFFF"/>
                  <w:noWrap/>
                  <w:vAlign w:val="center"/>
                </w:tcPr>
                <w:p>
                  <w:pPr>
                    <w:spacing w:line="240" w:lineRule="exact"/>
                    <w:rPr>
                      <w:rFonts w:eastAsia="仿宋_GB2312"/>
                    </w:rPr>
                  </w:pPr>
                </w:p>
              </w:tc>
              <w:tc>
                <w:tcPr>
                  <w:tcW w:w="326" w:type="dxa"/>
                  <w:tcBorders>
                    <w:top w:val="nil"/>
                    <w:left w:val="single" w:color="auto" w:sz="6" w:space="0"/>
                    <w:bottom w:val="single" w:color="auto" w:sz="6" w:space="0"/>
                    <w:right w:val="nil"/>
                  </w:tcBorders>
                  <w:shd w:val="clear" w:color="auto" w:fill="FFFFFF"/>
                  <w:noWrap/>
                  <w:vAlign w:val="center"/>
                </w:tcPr>
                <w:p>
                  <w:pPr>
                    <w:spacing w:line="240" w:lineRule="exact"/>
                    <w:jc w:val="center"/>
                    <w:rPr>
                      <w:rFonts w:eastAsia="仿宋_GB2312"/>
                    </w:rPr>
                  </w:pPr>
                </w:p>
              </w:tc>
              <w:tc>
                <w:tcPr>
                  <w:tcW w:w="327" w:type="dxa"/>
                  <w:tcBorders>
                    <w:top w:val="nil"/>
                    <w:left w:val="nil"/>
                    <w:bottom w:val="single" w:color="auto" w:sz="6" w:space="0"/>
                    <w:right w:val="nil"/>
                  </w:tcBorders>
                  <w:shd w:val="clear" w:color="auto" w:fill="FFFFFF"/>
                  <w:noWrap/>
                  <w:vAlign w:val="center"/>
                </w:tcPr>
                <w:p>
                  <w:pPr>
                    <w:spacing w:line="240" w:lineRule="exact"/>
                    <w:jc w:val="center"/>
                    <w:rPr>
                      <w:rFonts w:eastAsia="仿宋_GB2312"/>
                    </w:rPr>
                  </w:pPr>
                </w:p>
              </w:tc>
              <w:tc>
                <w:tcPr>
                  <w:tcW w:w="326" w:type="dxa"/>
                  <w:tcBorders>
                    <w:top w:val="nil"/>
                    <w:left w:val="nil"/>
                    <w:bottom w:val="single" w:color="auto" w:sz="6" w:space="0"/>
                    <w:right w:val="nil"/>
                  </w:tcBorders>
                  <w:shd w:val="clear" w:color="auto" w:fill="FFFFFF"/>
                  <w:noWrap/>
                  <w:vAlign w:val="center"/>
                </w:tcPr>
                <w:p>
                  <w:pPr>
                    <w:spacing w:line="240" w:lineRule="exact"/>
                    <w:jc w:val="center"/>
                    <w:rPr>
                      <w:rFonts w:eastAsia="仿宋_GB2312"/>
                    </w:rPr>
                  </w:pPr>
                </w:p>
              </w:tc>
              <w:tc>
                <w:tcPr>
                  <w:tcW w:w="327" w:type="dxa"/>
                  <w:tcBorders>
                    <w:top w:val="nil"/>
                    <w:left w:val="nil"/>
                    <w:bottom w:val="nil"/>
                    <w:right w:val="nil"/>
                  </w:tcBorders>
                  <w:shd w:val="clear" w:color="auto" w:fill="FFFFFF"/>
                  <w:noWrap/>
                  <w:vAlign w:val="center"/>
                </w:tcPr>
                <w:p>
                  <w:pPr>
                    <w:spacing w:line="240" w:lineRule="exact"/>
                    <w:jc w:val="center"/>
                    <w:rPr>
                      <w:rFonts w:eastAsia="仿宋_GB2312"/>
                    </w:rPr>
                  </w:pPr>
                </w:p>
              </w:tc>
              <w:tc>
                <w:tcPr>
                  <w:tcW w:w="326" w:type="dxa"/>
                  <w:tcBorders>
                    <w:top w:val="nil"/>
                    <w:left w:val="nil"/>
                    <w:bottom w:val="nil"/>
                    <w:right w:val="nil"/>
                  </w:tcBorders>
                  <w:shd w:val="clear" w:color="auto" w:fill="FFFFFF"/>
                  <w:noWrap/>
                  <w:vAlign w:val="center"/>
                </w:tcPr>
                <w:p>
                  <w:pPr>
                    <w:spacing w:line="240" w:lineRule="exact"/>
                    <w:jc w:val="center"/>
                    <w:rPr>
                      <w:rFonts w:eastAsia="仿宋_GB2312"/>
                    </w:rPr>
                  </w:pPr>
                </w:p>
              </w:tc>
              <w:tc>
                <w:tcPr>
                  <w:tcW w:w="327" w:type="dxa"/>
                  <w:tcBorders>
                    <w:top w:val="nil"/>
                    <w:left w:val="nil"/>
                    <w:bottom w:val="nil"/>
                    <w:right w:val="nil"/>
                  </w:tcBorders>
                  <w:shd w:val="clear" w:color="auto" w:fill="FFFFFF"/>
                  <w:noWrap/>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1407" w:type="dxa"/>
                  <w:tcBorders>
                    <w:top w:val="single" w:color="auto" w:sz="6" w:space="0"/>
                    <w:left w:val="single" w:color="auto" w:sz="6" w:space="0"/>
                    <w:bottom w:val="single" w:color="auto" w:sz="6" w:space="0"/>
                    <w:right w:val="single" w:color="auto" w:sz="6" w:space="0"/>
                  </w:tcBorders>
                  <w:shd w:val="clear" w:color="auto" w:fill="FFFFFF"/>
                  <w:noWrap/>
                  <w:vAlign w:val="center"/>
                </w:tcPr>
                <w:p>
                  <w:pPr>
                    <w:spacing w:line="240" w:lineRule="exact"/>
                    <w:jc w:val="center"/>
                    <w:rPr>
                      <w:rFonts w:eastAsia="仿宋_GB2312"/>
                    </w:rPr>
                  </w:pPr>
                  <w:r>
                    <w:rPr>
                      <w:rFonts w:eastAsia="仿宋_GB2312"/>
                    </w:rPr>
                    <w:t>固定电话</w:t>
                  </w:r>
                </w:p>
              </w:tc>
              <w:tc>
                <w:tcPr>
                  <w:tcW w:w="326" w:type="dxa"/>
                  <w:tcBorders>
                    <w:top w:val="single" w:color="auto" w:sz="6" w:space="0"/>
                    <w:left w:val="single" w:color="auto" w:sz="6"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7"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7"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7"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6" w:type="dxa"/>
                  <w:tcBorders>
                    <w:top w:val="single" w:color="auto" w:sz="6" w:space="0"/>
                    <w:left w:val="dashSmallGap" w:color="auto" w:sz="2" w:space="0"/>
                    <w:bottom w:val="single" w:color="auto" w:sz="6" w:space="0"/>
                    <w:right w:val="single" w:color="auto" w:sz="6" w:space="0"/>
                  </w:tcBorders>
                  <w:shd w:val="clear" w:color="auto" w:fill="FFFFFF"/>
                  <w:noWrap/>
                  <w:vAlign w:val="center"/>
                </w:tcPr>
                <w:p>
                  <w:pPr>
                    <w:spacing w:line="240" w:lineRule="exact"/>
                    <w:rPr>
                      <w:rFonts w:eastAsia="仿宋_GB2312"/>
                    </w:rPr>
                  </w:pPr>
                </w:p>
              </w:tc>
              <w:tc>
                <w:tcPr>
                  <w:tcW w:w="327" w:type="dxa"/>
                  <w:tcBorders>
                    <w:top w:val="nil"/>
                    <w:left w:val="single" w:color="auto" w:sz="6" w:space="0"/>
                    <w:bottom w:val="nil"/>
                    <w:right w:val="nil"/>
                  </w:tcBorders>
                  <w:shd w:val="clear" w:color="auto" w:fill="FFFFFF"/>
                  <w:noWrap/>
                  <w:vAlign w:val="center"/>
                </w:tcPr>
                <w:p>
                  <w:pPr>
                    <w:spacing w:line="240" w:lineRule="exact"/>
                    <w:rPr>
                      <w:rFonts w:eastAsia="仿宋_GB2312"/>
                    </w:rPr>
                  </w:pPr>
                </w:p>
              </w:tc>
              <w:tc>
                <w:tcPr>
                  <w:tcW w:w="326" w:type="dxa"/>
                  <w:tcBorders>
                    <w:top w:val="nil"/>
                    <w:left w:val="nil"/>
                    <w:bottom w:val="nil"/>
                    <w:right w:val="nil"/>
                  </w:tcBorders>
                  <w:shd w:val="clear" w:color="auto" w:fill="FFFFFF"/>
                  <w:noWrap/>
                  <w:vAlign w:val="center"/>
                </w:tcPr>
                <w:p>
                  <w:pPr>
                    <w:spacing w:line="240" w:lineRule="exact"/>
                    <w:rPr>
                      <w:rFonts w:eastAsia="仿宋_GB2312"/>
                    </w:rPr>
                  </w:pPr>
                </w:p>
              </w:tc>
              <w:tc>
                <w:tcPr>
                  <w:tcW w:w="327" w:type="dxa"/>
                  <w:tcBorders>
                    <w:top w:val="nil"/>
                    <w:left w:val="nil"/>
                    <w:bottom w:val="nil"/>
                    <w:right w:val="nil"/>
                  </w:tcBorders>
                  <w:shd w:val="clear" w:color="auto" w:fill="FFFFFF"/>
                  <w:noWrap/>
                  <w:vAlign w:val="center"/>
                </w:tcPr>
                <w:p>
                  <w:pPr>
                    <w:spacing w:line="24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1407" w:type="dxa"/>
                  <w:tcBorders>
                    <w:top w:val="single" w:color="auto" w:sz="6" w:space="0"/>
                    <w:left w:val="single" w:color="auto" w:sz="6" w:space="0"/>
                    <w:bottom w:val="single" w:color="auto" w:sz="6" w:space="0"/>
                    <w:right w:val="single" w:color="auto" w:sz="6" w:space="0"/>
                  </w:tcBorders>
                  <w:shd w:val="clear" w:color="auto" w:fill="FFFFFF"/>
                  <w:noWrap/>
                  <w:vAlign w:val="center"/>
                </w:tcPr>
                <w:p>
                  <w:pPr>
                    <w:spacing w:line="240" w:lineRule="exact"/>
                    <w:jc w:val="center"/>
                    <w:rPr>
                      <w:rFonts w:eastAsia="仿宋_GB2312"/>
                    </w:rPr>
                  </w:pPr>
                  <w:r>
                    <w:rPr>
                      <w:rFonts w:eastAsia="仿宋_GB2312"/>
                    </w:rPr>
                    <w:t>电话分机号</w:t>
                  </w:r>
                </w:p>
              </w:tc>
              <w:tc>
                <w:tcPr>
                  <w:tcW w:w="326" w:type="dxa"/>
                  <w:tcBorders>
                    <w:top w:val="single" w:color="auto" w:sz="6" w:space="0"/>
                    <w:left w:val="single" w:color="auto" w:sz="6" w:space="0"/>
                    <w:bottom w:val="single" w:color="auto" w:sz="6" w:space="0"/>
                    <w:right w:val="dashSmallGap" w:color="auto" w:sz="2" w:space="0"/>
                  </w:tcBorders>
                  <w:shd w:val="clear" w:color="auto" w:fill="FFFFFF"/>
                  <w:noWrap/>
                  <w:vAlign w:val="center"/>
                </w:tcPr>
                <w:p>
                  <w:pPr>
                    <w:spacing w:line="240" w:lineRule="exact"/>
                    <w:jc w:val="center"/>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jc w:val="center"/>
                    <w:rPr>
                      <w:rFonts w:eastAsia="仿宋_GB2312"/>
                    </w:rPr>
                  </w:pPr>
                </w:p>
              </w:tc>
              <w:tc>
                <w:tcPr>
                  <w:tcW w:w="327"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jc w:val="center"/>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jc w:val="center"/>
                    <w:rPr>
                      <w:rFonts w:eastAsia="仿宋_GB2312"/>
                    </w:rPr>
                  </w:pPr>
                </w:p>
              </w:tc>
              <w:tc>
                <w:tcPr>
                  <w:tcW w:w="327"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jc w:val="center"/>
                    <w:rPr>
                      <w:rFonts w:eastAsia="仿宋_GB2312"/>
                    </w:rPr>
                  </w:pPr>
                </w:p>
              </w:tc>
              <w:tc>
                <w:tcPr>
                  <w:tcW w:w="326" w:type="dxa"/>
                  <w:tcBorders>
                    <w:top w:val="single" w:color="auto" w:sz="6" w:space="0"/>
                    <w:left w:val="dashSmallGap" w:color="auto" w:sz="2" w:space="0"/>
                    <w:bottom w:val="single" w:color="auto" w:sz="6" w:space="0"/>
                    <w:right w:val="single" w:color="auto" w:sz="6" w:space="0"/>
                  </w:tcBorders>
                  <w:shd w:val="clear" w:color="auto" w:fill="FFFFFF"/>
                  <w:noWrap/>
                  <w:vAlign w:val="center"/>
                </w:tcPr>
                <w:p>
                  <w:pPr>
                    <w:spacing w:line="240" w:lineRule="exact"/>
                    <w:jc w:val="center"/>
                    <w:rPr>
                      <w:rFonts w:eastAsia="仿宋_GB2312"/>
                    </w:rPr>
                  </w:pPr>
                </w:p>
              </w:tc>
              <w:tc>
                <w:tcPr>
                  <w:tcW w:w="327" w:type="dxa"/>
                  <w:tcBorders>
                    <w:top w:val="single" w:color="auto" w:sz="6" w:space="0"/>
                    <w:left w:val="single" w:color="auto" w:sz="6" w:space="0"/>
                    <w:bottom w:val="single" w:color="auto" w:sz="6" w:space="0"/>
                    <w:right w:val="nil"/>
                  </w:tcBorders>
                  <w:shd w:val="clear" w:color="auto" w:fill="FFFFFF"/>
                  <w:noWrap/>
                  <w:vAlign w:val="center"/>
                </w:tcPr>
                <w:p>
                  <w:pPr>
                    <w:spacing w:line="240" w:lineRule="exact"/>
                    <w:jc w:val="center"/>
                    <w:rPr>
                      <w:rFonts w:eastAsia="仿宋_GB2312"/>
                    </w:rPr>
                  </w:pPr>
                </w:p>
              </w:tc>
              <w:tc>
                <w:tcPr>
                  <w:tcW w:w="326" w:type="dxa"/>
                  <w:tcBorders>
                    <w:top w:val="single" w:color="auto" w:sz="6" w:space="0"/>
                    <w:left w:val="nil"/>
                    <w:bottom w:val="single" w:color="auto" w:sz="6" w:space="0"/>
                    <w:right w:val="nil"/>
                  </w:tcBorders>
                  <w:shd w:val="clear" w:color="auto" w:fill="FFFFFF"/>
                  <w:noWrap/>
                  <w:vAlign w:val="center"/>
                </w:tcPr>
                <w:p>
                  <w:pPr>
                    <w:spacing w:line="240" w:lineRule="exact"/>
                    <w:jc w:val="center"/>
                    <w:rPr>
                      <w:rFonts w:eastAsia="仿宋_GB2312"/>
                    </w:rPr>
                  </w:pPr>
                </w:p>
              </w:tc>
              <w:tc>
                <w:tcPr>
                  <w:tcW w:w="327" w:type="dxa"/>
                  <w:tcBorders>
                    <w:top w:val="nil"/>
                    <w:left w:val="nil"/>
                    <w:bottom w:val="nil"/>
                    <w:right w:val="nil"/>
                  </w:tcBorders>
                  <w:shd w:val="clear" w:color="auto" w:fill="FFFFFF"/>
                  <w:noWrap/>
                  <w:vAlign w:val="center"/>
                </w:tcPr>
                <w:p>
                  <w:pPr>
                    <w:spacing w:line="240" w:lineRule="exact"/>
                    <w:jc w:val="center"/>
                    <w:rPr>
                      <w:rFonts w:eastAsia="仿宋_GB2312"/>
                    </w:rPr>
                  </w:pPr>
                </w:p>
              </w:tc>
              <w:tc>
                <w:tcPr>
                  <w:tcW w:w="326" w:type="dxa"/>
                  <w:tcBorders>
                    <w:top w:val="nil"/>
                    <w:left w:val="nil"/>
                    <w:bottom w:val="nil"/>
                    <w:right w:val="nil"/>
                  </w:tcBorders>
                  <w:shd w:val="clear" w:color="auto" w:fill="FFFFFF"/>
                  <w:noWrap/>
                  <w:vAlign w:val="center"/>
                </w:tcPr>
                <w:p>
                  <w:pPr>
                    <w:spacing w:line="240" w:lineRule="exact"/>
                    <w:jc w:val="center"/>
                    <w:rPr>
                      <w:rFonts w:eastAsia="仿宋_GB2312"/>
                    </w:rPr>
                  </w:pPr>
                </w:p>
              </w:tc>
              <w:tc>
                <w:tcPr>
                  <w:tcW w:w="327" w:type="dxa"/>
                  <w:tcBorders>
                    <w:top w:val="nil"/>
                    <w:left w:val="nil"/>
                    <w:bottom w:val="nil"/>
                    <w:right w:val="nil"/>
                  </w:tcBorders>
                  <w:shd w:val="clear" w:color="auto" w:fill="FFFFFF"/>
                  <w:noWrap/>
                  <w:vAlign w:val="center"/>
                </w:tcPr>
                <w:p>
                  <w:pPr>
                    <w:spacing w:line="2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1407" w:type="dxa"/>
                  <w:tcBorders>
                    <w:top w:val="single" w:color="auto" w:sz="6" w:space="0"/>
                    <w:left w:val="single" w:color="auto" w:sz="6" w:space="0"/>
                    <w:bottom w:val="single" w:color="auto" w:sz="6" w:space="0"/>
                    <w:right w:val="single" w:color="auto" w:sz="6" w:space="0"/>
                  </w:tcBorders>
                  <w:shd w:val="clear" w:color="auto" w:fill="FFFFFF"/>
                  <w:noWrap/>
                  <w:vAlign w:val="center"/>
                </w:tcPr>
                <w:p>
                  <w:pPr>
                    <w:spacing w:line="240" w:lineRule="exact"/>
                    <w:jc w:val="center"/>
                    <w:rPr>
                      <w:rFonts w:eastAsia="仿宋_GB2312"/>
                    </w:rPr>
                  </w:pPr>
                  <w:r>
                    <w:rPr>
                      <w:rFonts w:eastAsia="仿宋_GB2312"/>
                    </w:rPr>
                    <w:t>移动电话</w:t>
                  </w:r>
                </w:p>
              </w:tc>
              <w:tc>
                <w:tcPr>
                  <w:tcW w:w="326" w:type="dxa"/>
                  <w:tcBorders>
                    <w:top w:val="single" w:color="auto" w:sz="6" w:space="0"/>
                    <w:left w:val="single" w:color="auto" w:sz="6"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7"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7"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7"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7"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6" w:type="dxa"/>
                  <w:tcBorders>
                    <w:top w:val="single" w:color="auto" w:sz="6" w:space="0"/>
                    <w:left w:val="dashSmallGap" w:color="auto" w:sz="2" w:space="0"/>
                    <w:bottom w:val="single" w:color="auto" w:sz="6" w:space="0"/>
                    <w:right w:val="dashSmallGap" w:color="auto" w:sz="2" w:space="0"/>
                  </w:tcBorders>
                  <w:shd w:val="clear" w:color="auto" w:fill="FFFFFF"/>
                  <w:noWrap/>
                  <w:vAlign w:val="center"/>
                </w:tcPr>
                <w:p>
                  <w:pPr>
                    <w:spacing w:line="240" w:lineRule="exact"/>
                    <w:rPr>
                      <w:rFonts w:eastAsia="仿宋_GB2312"/>
                    </w:rPr>
                  </w:pPr>
                </w:p>
              </w:tc>
              <w:tc>
                <w:tcPr>
                  <w:tcW w:w="327" w:type="dxa"/>
                  <w:tcBorders>
                    <w:top w:val="single" w:color="auto" w:sz="6" w:space="0"/>
                    <w:left w:val="dashSmallGap" w:color="auto" w:sz="2" w:space="0"/>
                    <w:bottom w:val="single" w:color="auto" w:sz="6" w:space="0"/>
                    <w:right w:val="single" w:color="auto" w:sz="6" w:space="0"/>
                  </w:tcBorders>
                  <w:shd w:val="clear" w:color="auto" w:fill="FFFFFF"/>
                  <w:noWrap/>
                  <w:vAlign w:val="center"/>
                </w:tcPr>
                <w:p>
                  <w:pPr>
                    <w:spacing w:line="240" w:lineRule="exact"/>
                    <w:rPr>
                      <w:rFonts w:eastAsia="仿宋_GB2312"/>
                    </w:rPr>
                  </w:pPr>
                </w:p>
              </w:tc>
            </w:tr>
          </w:tbl>
          <w:p>
            <w:pPr>
              <w:spacing w:line="240" w:lineRule="exact"/>
              <w:rPr>
                <w:rFonts w:eastAsia="仿宋_GB2312"/>
                <w:kern w:val="0"/>
              </w:rPr>
            </w:pPr>
          </w:p>
        </w:tc>
      </w:tr>
    </w:tbl>
    <w:p>
      <w:pPr>
        <w:spacing w:line="360" w:lineRule="exact"/>
        <w:ind w:left="1397" w:leftChars="151" w:hanging="1080" w:hangingChars="450"/>
        <w:rPr>
          <w:rFonts w:eastAsia="仿宋_GB2312"/>
          <w:sz w:val="24"/>
        </w:rPr>
      </w:pPr>
      <w:r>
        <w:rPr>
          <w:rFonts w:eastAsia="仿宋_GB2312"/>
          <w:sz w:val="24"/>
        </w:rPr>
        <w:t>备注：1、企业规模：大、中、小、微型。参照《国家统计局关于印发统计上大中小微型企业划分办法的通知》（国统字[2011]75号）；</w:t>
      </w:r>
    </w:p>
    <w:p>
      <w:pPr>
        <w:spacing w:line="360" w:lineRule="exact"/>
        <w:ind w:left="1389" w:leftChars="490" w:hanging="360" w:hangingChars="150"/>
        <w:rPr>
          <w:rFonts w:eastAsia="仿宋_GB2312"/>
          <w:sz w:val="24"/>
        </w:rPr>
      </w:pPr>
      <w:r>
        <w:rPr>
          <w:rFonts w:eastAsia="仿宋_GB2312"/>
          <w:sz w:val="24"/>
        </w:rPr>
        <w:t>2、所属行业：按照国民经济行业分类标准（GB/T 4754-2011）填写；</w:t>
      </w:r>
    </w:p>
    <w:p>
      <w:pPr>
        <w:spacing w:line="360" w:lineRule="exact"/>
        <w:ind w:left="1389" w:leftChars="490" w:hanging="360" w:hangingChars="150"/>
        <w:rPr>
          <w:rFonts w:eastAsia="仿宋_GB2312"/>
          <w:sz w:val="24"/>
        </w:rPr>
      </w:pPr>
      <w:r>
        <w:rPr>
          <w:rFonts w:eastAsia="仿宋_GB2312"/>
          <w:sz w:val="24"/>
        </w:rPr>
        <w:t>3、所在区域：按系统所列区域选择填列。</w:t>
      </w:r>
    </w:p>
    <w:p>
      <w:pPr>
        <w:rPr>
          <w:rFonts w:eastAsia="仿宋_GB2312"/>
          <w:sz w:val="24"/>
        </w:rPr>
      </w:pPr>
      <w:r>
        <w:rPr>
          <w:rFonts w:eastAsia="仿宋_GB2312"/>
          <w:sz w:val="24"/>
        </w:rPr>
        <w:br w:type="page"/>
      </w:r>
    </w:p>
    <w:p>
      <w:pPr>
        <w:spacing w:line="580" w:lineRule="exact"/>
        <w:rPr>
          <w:rFonts w:eastAsia="黑体"/>
          <w:sz w:val="32"/>
          <w:szCs w:val="32"/>
        </w:rPr>
      </w:pPr>
      <w:r>
        <w:rPr>
          <w:rFonts w:hint="eastAsia" w:eastAsia="黑体" w:cs="黑体"/>
          <w:sz w:val="32"/>
          <w:szCs w:val="32"/>
        </w:rPr>
        <w:t>附件</w:t>
      </w:r>
      <w:r>
        <w:rPr>
          <w:rFonts w:hint="eastAsia" w:eastAsia="黑体"/>
          <w:sz w:val="32"/>
          <w:szCs w:val="32"/>
        </w:rPr>
        <w:t>3</w:t>
      </w:r>
    </w:p>
    <w:p>
      <w:pPr>
        <w:spacing w:line="580" w:lineRule="exact"/>
        <w:rPr>
          <w:rFonts w:eastAsia="仿宋_GB2312"/>
          <w:sz w:val="32"/>
          <w:szCs w:val="32"/>
        </w:rPr>
      </w:pPr>
    </w:p>
    <w:p>
      <w:pPr>
        <w:spacing w:line="580" w:lineRule="exact"/>
        <w:jc w:val="center"/>
        <w:rPr>
          <w:rFonts w:eastAsia="方正小标宋简体"/>
          <w:sz w:val="44"/>
          <w:szCs w:val="44"/>
        </w:rPr>
      </w:pPr>
      <w:r>
        <w:rPr>
          <w:rFonts w:hint="eastAsia" w:eastAsia="方正小标宋简体" w:cs="方正小标宋简体"/>
          <w:sz w:val="44"/>
          <w:szCs w:val="44"/>
        </w:rPr>
        <w:t>申报单位承诺书</w:t>
      </w:r>
    </w:p>
    <w:p>
      <w:pPr>
        <w:spacing w:line="600" w:lineRule="exact"/>
        <w:rPr>
          <w:rFonts w:eastAsia="仿宋_GB2312"/>
          <w:sz w:val="32"/>
          <w:szCs w:val="32"/>
        </w:rPr>
      </w:pPr>
    </w:p>
    <w:p>
      <w:pPr>
        <w:spacing w:line="600" w:lineRule="exact"/>
        <w:ind w:firstLine="640" w:firstLineChars="200"/>
        <w:rPr>
          <w:rFonts w:eastAsia="仿宋_GB2312"/>
          <w:sz w:val="32"/>
          <w:szCs w:val="32"/>
        </w:rPr>
      </w:pPr>
      <w:r>
        <w:rPr>
          <w:rFonts w:hint="eastAsia" w:eastAsia="仿宋_GB2312" w:cs="仿宋_GB2312"/>
          <w:sz w:val="32"/>
          <w:szCs w:val="32"/>
          <w:u w:val="single"/>
        </w:rPr>
        <w:t>（单位名称）</w:t>
      </w:r>
      <w:r>
        <w:rPr>
          <w:rFonts w:hint="eastAsia" w:eastAsia="仿宋_GB2312" w:cs="仿宋_GB2312"/>
          <w:sz w:val="32"/>
          <w:szCs w:val="32"/>
        </w:rPr>
        <w:t>谨就申请支持工业互联网发展若干政策资金项目事宜，做出以下承诺：</w:t>
      </w:r>
    </w:p>
    <w:p>
      <w:pPr>
        <w:numPr>
          <w:ilvl w:val="0"/>
          <w:numId w:val="2"/>
        </w:numPr>
        <w:spacing w:line="580" w:lineRule="exact"/>
        <w:ind w:firstLine="640" w:firstLineChars="200"/>
        <w:rPr>
          <w:rFonts w:eastAsia="仿宋_GB2312" w:cs="仿宋_GB2312"/>
          <w:sz w:val="32"/>
          <w:szCs w:val="32"/>
        </w:rPr>
      </w:pPr>
      <w:r>
        <w:rPr>
          <w:rFonts w:hint="eastAsia" w:eastAsia="仿宋_GB2312" w:cs="仿宋_GB2312"/>
          <w:sz w:val="32"/>
          <w:szCs w:val="32"/>
        </w:rPr>
        <w:t>保证所提交的申请资料全面、真实、准确、有效；</w:t>
      </w:r>
    </w:p>
    <w:p>
      <w:pPr>
        <w:numPr>
          <w:ilvl w:val="0"/>
          <w:numId w:val="2"/>
        </w:numPr>
        <w:spacing w:line="580" w:lineRule="exact"/>
        <w:ind w:firstLine="640" w:firstLineChars="200"/>
        <w:rPr>
          <w:rFonts w:eastAsia="仿宋_GB2312" w:cs="仿宋_GB2312"/>
          <w:sz w:val="32"/>
          <w:szCs w:val="32"/>
        </w:rPr>
      </w:pPr>
      <w:r>
        <w:rPr>
          <w:rFonts w:hint="eastAsia" w:eastAsia="仿宋_GB2312" w:cs="仿宋_GB2312"/>
          <w:sz w:val="32"/>
          <w:szCs w:val="32"/>
        </w:rPr>
        <w:t>同一台（套）设备只在一个项目进行申报；</w:t>
      </w:r>
    </w:p>
    <w:p>
      <w:pPr>
        <w:spacing w:line="58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 xml:space="preserve">. </w:t>
      </w:r>
      <w:r>
        <w:rPr>
          <w:rFonts w:hint="eastAsia" w:eastAsia="仿宋_GB2312" w:cs="仿宋_GB2312"/>
          <w:sz w:val="32"/>
          <w:szCs w:val="32"/>
        </w:rPr>
        <w:t>如有隐瞒、虚假等不实情况，愿负相应的责任，并承担由此产生的一切后果；</w:t>
      </w:r>
    </w:p>
    <w:p>
      <w:pPr>
        <w:spacing w:line="58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 xml:space="preserve">. </w:t>
      </w:r>
      <w:r>
        <w:rPr>
          <w:rFonts w:hint="eastAsia" w:eastAsia="仿宋_GB2312" w:cs="仿宋_GB2312"/>
          <w:sz w:val="32"/>
          <w:szCs w:val="32"/>
        </w:rPr>
        <w:t>如项目申请中出现违规行为，同意滁州市经济和信息化局将本企业纳入社会征信系统并对外公开相关违规信息。</w:t>
      </w: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 xml:space="preserve">                             </w:t>
      </w:r>
      <w:r>
        <w:rPr>
          <w:rFonts w:hint="eastAsia" w:eastAsia="仿宋_GB2312" w:cs="仿宋_GB2312"/>
          <w:sz w:val="32"/>
          <w:szCs w:val="32"/>
        </w:rPr>
        <w:t>（单位公章）</w:t>
      </w:r>
      <w:r>
        <w:rPr>
          <w:rFonts w:eastAsia="仿宋_GB2312"/>
          <w:sz w:val="32"/>
          <w:szCs w:val="32"/>
        </w:rPr>
        <w:t xml:space="preserve">  </w:t>
      </w:r>
    </w:p>
    <w:p>
      <w:pPr>
        <w:spacing w:line="580" w:lineRule="exact"/>
        <w:ind w:firstLine="640" w:firstLineChars="200"/>
        <w:jc w:val="left"/>
        <w:rPr>
          <w:rFonts w:eastAsia="仿宋_GB2312"/>
          <w:sz w:val="32"/>
          <w:szCs w:val="32"/>
        </w:rPr>
      </w:pPr>
      <w:r>
        <w:rPr>
          <w:rFonts w:eastAsia="仿宋_GB2312"/>
          <w:sz w:val="32"/>
          <w:szCs w:val="32"/>
        </w:rPr>
        <w:t xml:space="preserve">                             </w:t>
      </w:r>
      <w:r>
        <w:rPr>
          <w:rFonts w:hint="eastAsia" w:eastAsia="仿宋_GB2312" w:cs="仿宋_GB2312"/>
          <w:sz w:val="32"/>
          <w:szCs w:val="32"/>
        </w:rPr>
        <w:t>法人代表签字：</w:t>
      </w:r>
      <w:r>
        <w:rPr>
          <w:rFonts w:eastAsia="仿宋_GB2312"/>
          <w:sz w:val="32"/>
          <w:szCs w:val="32"/>
        </w:rPr>
        <w:t xml:space="preserve">                                                                   </w:t>
      </w:r>
    </w:p>
    <w:p>
      <w:pPr>
        <w:spacing w:line="580" w:lineRule="exact"/>
        <w:ind w:firstLine="640" w:firstLineChars="200"/>
        <w:jc w:val="left"/>
        <w:rPr>
          <w:rFonts w:eastAsia="仿宋_GB2312"/>
          <w:sz w:val="32"/>
          <w:szCs w:val="32"/>
        </w:rPr>
      </w:pPr>
      <w:r>
        <w:rPr>
          <w:rFonts w:eastAsia="仿宋_GB2312"/>
          <w:sz w:val="32"/>
          <w:szCs w:val="32"/>
        </w:rPr>
        <w:t xml:space="preserve">                             </w:t>
      </w:r>
      <w:r>
        <w:rPr>
          <w:rFonts w:hint="eastAsia" w:eastAsia="仿宋_GB2312" w:cs="仿宋_GB2312"/>
          <w:sz w:val="32"/>
          <w:szCs w:val="32"/>
        </w:rPr>
        <w:t>年</w:t>
      </w:r>
      <w:r>
        <w:rPr>
          <w:rFonts w:eastAsia="仿宋_GB2312"/>
          <w:sz w:val="32"/>
          <w:szCs w:val="32"/>
        </w:rPr>
        <w:t xml:space="preserve">     </w:t>
      </w:r>
      <w:r>
        <w:rPr>
          <w:rFonts w:hint="eastAsia" w:eastAsia="仿宋_GB2312" w:cs="仿宋_GB2312"/>
          <w:sz w:val="32"/>
          <w:szCs w:val="32"/>
        </w:rPr>
        <w:t>月</w:t>
      </w:r>
      <w:r>
        <w:rPr>
          <w:rFonts w:eastAsia="仿宋_GB2312"/>
          <w:sz w:val="32"/>
          <w:szCs w:val="32"/>
        </w:rPr>
        <w:t xml:space="preserve">    </w:t>
      </w:r>
      <w:r>
        <w:rPr>
          <w:rFonts w:hint="eastAsia" w:eastAsia="仿宋_GB2312" w:cs="仿宋_GB2312"/>
          <w:sz w:val="32"/>
          <w:szCs w:val="32"/>
        </w:rPr>
        <w:t>日</w:t>
      </w:r>
      <w:r>
        <w:rPr>
          <w:rFonts w:eastAsia="仿宋_GB2312"/>
          <w:sz w:val="32"/>
          <w:szCs w:val="32"/>
        </w:rPr>
        <w:t xml:space="preserve"> </w:t>
      </w:r>
    </w:p>
    <w:p>
      <w:pPr>
        <w:rPr>
          <w:rFonts w:eastAsia="仿宋_GB2312"/>
          <w:sz w:val="32"/>
          <w:szCs w:val="32"/>
        </w:rPr>
      </w:pPr>
      <w:r>
        <w:rPr>
          <w:rFonts w:eastAsia="仿宋_GB2312"/>
          <w:sz w:val="32"/>
          <w:szCs w:val="32"/>
        </w:rPr>
        <w:br w:type="page"/>
      </w:r>
    </w:p>
    <w:p>
      <w:pPr>
        <w:pStyle w:val="4"/>
        <w:widowControl w:val="0"/>
        <w:spacing w:before="0" w:beforeAutospacing="0" w:after="0" w:afterAutospacing="0" w:line="360" w:lineRule="exact"/>
        <w:jc w:val="both"/>
        <w:rPr>
          <w:rFonts w:ascii="Times New Roman" w:eastAsia="黑体" w:cs="Times New Roman"/>
          <w:b w:val="0"/>
          <w:color w:val="000000"/>
          <w:kern w:val="2"/>
          <w:sz w:val="32"/>
          <w:szCs w:val="32"/>
        </w:rPr>
      </w:pPr>
      <w:r>
        <w:rPr>
          <w:rFonts w:ascii="Times New Roman" w:eastAsia="黑体" w:cs="Times New Roman"/>
          <w:b w:val="0"/>
          <w:color w:val="000000"/>
          <w:kern w:val="2"/>
          <w:sz w:val="32"/>
          <w:szCs w:val="32"/>
        </w:rPr>
        <w:t>附件</w:t>
      </w:r>
      <w:r>
        <w:rPr>
          <w:rFonts w:hint="eastAsia" w:ascii="Times New Roman" w:eastAsia="黑体" w:cs="Times New Roman"/>
          <w:b w:val="0"/>
          <w:color w:val="000000"/>
          <w:kern w:val="2"/>
          <w:sz w:val="32"/>
          <w:szCs w:val="32"/>
        </w:rPr>
        <w:t>4</w:t>
      </w:r>
    </w:p>
    <w:p>
      <w:pPr>
        <w:tabs>
          <w:tab w:val="left" w:pos="5220"/>
        </w:tabs>
        <w:spacing w:line="520" w:lineRule="exact"/>
        <w:jc w:val="center"/>
        <w:rPr>
          <w:sz w:val="28"/>
          <w:szCs w:val="28"/>
        </w:rPr>
      </w:pPr>
    </w:p>
    <w:p>
      <w:pPr>
        <w:pStyle w:val="4"/>
        <w:widowControl w:val="0"/>
        <w:spacing w:before="0" w:beforeAutospacing="0" w:after="0" w:afterAutospacing="0" w:line="700" w:lineRule="exact"/>
        <w:jc w:val="center"/>
        <w:rPr>
          <w:rFonts w:ascii="Times New Roman" w:eastAsia="方正小标宋简体" w:cs="Times New Roman"/>
          <w:b w:val="0"/>
          <w:color w:val="000000"/>
          <w:kern w:val="2"/>
          <w:sz w:val="48"/>
          <w:szCs w:val="48"/>
        </w:rPr>
      </w:pPr>
      <w:r>
        <w:rPr>
          <w:rFonts w:hint="eastAsia" w:ascii="Times New Roman" w:eastAsia="方正小标宋简体" w:cs="Times New Roman"/>
          <w:b w:val="0"/>
          <w:color w:val="000000"/>
          <w:kern w:val="2"/>
          <w:sz w:val="48"/>
          <w:szCs w:val="48"/>
        </w:rPr>
        <w:t>云服务申请单</w:t>
      </w:r>
    </w:p>
    <w:p>
      <w:pPr>
        <w:spacing w:line="560" w:lineRule="exact"/>
        <w:jc w:val="center"/>
        <w:rPr>
          <w:rFonts w:ascii="宋体" w:hAnsi="宋体"/>
          <w:b/>
        </w:rPr>
      </w:pPr>
      <w:r>
        <w:rPr>
          <w:rFonts w:hint="eastAsia" w:ascii="宋体" w:hAnsi="宋体"/>
          <w:sz w:val="18"/>
          <w:szCs w:val="18"/>
        </w:rPr>
        <w:t xml:space="preserve">                                                                                                            </w:t>
      </w:r>
      <w:r>
        <w:rPr>
          <w:rFonts w:hint="eastAsia" w:ascii="宋体" w:hAnsi="宋体"/>
        </w:rPr>
        <w:t xml:space="preserve"> </w:t>
      </w:r>
    </w:p>
    <w:tbl>
      <w:tblPr>
        <w:tblStyle w:val="12"/>
        <w:tblW w:w="100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190"/>
        <w:gridCol w:w="1530"/>
        <w:gridCol w:w="1020"/>
        <w:gridCol w:w="1320"/>
        <w:gridCol w:w="1215"/>
        <w:gridCol w:w="20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95" w:type="dxa"/>
            <w:vMerge w:val="restart"/>
            <w:vAlign w:val="center"/>
          </w:tcPr>
          <w:p>
            <w:pPr>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项</w:t>
            </w:r>
          </w:p>
          <w:p>
            <w:pPr>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目</w:t>
            </w:r>
          </w:p>
          <w:p>
            <w:pPr>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单</w:t>
            </w:r>
          </w:p>
          <w:p>
            <w:pPr>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位</w:t>
            </w:r>
          </w:p>
          <w:p>
            <w:pPr>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申</w:t>
            </w:r>
          </w:p>
          <w:p>
            <w:pPr>
              <w:spacing w:line="400" w:lineRule="exact"/>
              <w:jc w:val="center"/>
              <w:rPr>
                <w:rFonts w:ascii="宋体" w:hAnsi="宋体" w:cs="宋体"/>
                <w:b/>
                <w:bCs/>
                <w:kern w:val="0"/>
              </w:rPr>
            </w:pPr>
            <w:r>
              <w:rPr>
                <w:rFonts w:hint="eastAsia" w:ascii="黑体" w:hAnsi="黑体" w:eastAsia="黑体" w:cs="黑体"/>
                <w:kern w:val="0"/>
                <w:sz w:val="28"/>
                <w:szCs w:val="28"/>
              </w:rPr>
              <w:t>报</w:t>
            </w:r>
          </w:p>
        </w:tc>
        <w:tc>
          <w:tcPr>
            <w:tcW w:w="2190" w:type="dxa"/>
            <w:vAlign w:val="center"/>
          </w:tcPr>
          <w:p>
            <w:pPr>
              <w:widowControl/>
              <w:spacing w:line="400" w:lineRule="exact"/>
              <w:jc w:val="left"/>
              <w:rPr>
                <w:rFonts w:ascii="黑体" w:hAnsi="黑体" w:eastAsia="黑体" w:cs="黑体"/>
                <w:kern w:val="0"/>
                <w:sz w:val="24"/>
                <w:szCs w:val="24"/>
              </w:rPr>
            </w:pPr>
            <w:r>
              <w:rPr>
                <w:rFonts w:hint="eastAsia" w:ascii="黑体" w:hAnsi="黑体" w:eastAsia="黑体" w:cs="黑体"/>
                <w:kern w:val="0"/>
                <w:sz w:val="24"/>
                <w:szCs w:val="24"/>
              </w:rPr>
              <w:t>企业名称</w:t>
            </w:r>
          </w:p>
        </w:tc>
        <w:tc>
          <w:tcPr>
            <w:tcW w:w="7109" w:type="dxa"/>
            <w:gridSpan w:val="5"/>
            <w:vAlign w:val="center"/>
          </w:tcPr>
          <w:p>
            <w:pPr>
              <w:widowControl/>
              <w:spacing w:line="400" w:lineRule="exact"/>
              <w:rPr>
                <w:rFonts w:ascii="黑体" w:hAnsi="黑体" w:eastAsia="黑体" w:cs="黑体"/>
                <w:kern w:val="0"/>
                <w:sz w:val="24"/>
                <w:szCs w:val="24"/>
              </w:rPr>
            </w:pPr>
            <w:r>
              <w:rPr>
                <w:rFonts w:hint="eastAsia" w:ascii="黑体" w:hAnsi="黑体" w:eastAsia="黑体" w:cs="黑体"/>
                <w:kern w:val="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95" w:type="dxa"/>
            <w:vMerge w:val="continue"/>
            <w:vAlign w:val="center"/>
          </w:tcPr>
          <w:p>
            <w:pPr>
              <w:spacing w:line="400" w:lineRule="exact"/>
              <w:jc w:val="center"/>
              <w:rPr>
                <w:rFonts w:ascii="宋体" w:hAnsi="宋体" w:cs="宋体"/>
                <w:b/>
                <w:bCs/>
                <w:kern w:val="0"/>
              </w:rPr>
            </w:pPr>
          </w:p>
        </w:tc>
        <w:tc>
          <w:tcPr>
            <w:tcW w:w="2190" w:type="dxa"/>
            <w:vAlign w:val="center"/>
          </w:tcPr>
          <w:p>
            <w:pPr>
              <w:widowControl/>
              <w:spacing w:line="400" w:lineRule="exact"/>
              <w:jc w:val="left"/>
              <w:rPr>
                <w:rFonts w:ascii="黑体" w:hAnsi="黑体" w:eastAsia="黑体" w:cs="黑体"/>
                <w:kern w:val="0"/>
                <w:sz w:val="24"/>
                <w:szCs w:val="24"/>
              </w:rPr>
            </w:pPr>
            <w:r>
              <w:rPr>
                <w:rFonts w:hint="eastAsia" w:ascii="黑体" w:hAnsi="黑体" w:eastAsia="黑体" w:cs="黑体"/>
                <w:kern w:val="0"/>
                <w:sz w:val="24"/>
                <w:szCs w:val="24"/>
              </w:rPr>
              <w:t>企业法人</w:t>
            </w:r>
          </w:p>
        </w:tc>
        <w:tc>
          <w:tcPr>
            <w:tcW w:w="1530" w:type="dxa"/>
            <w:vAlign w:val="center"/>
          </w:tcPr>
          <w:p>
            <w:pPr>
              <w:widowControl/>
              <w:spacing w:line="400" w:lineRule="exact"/>
              <w:rPr>
                <w:rFonts w:ascii="宋体" w:hAnsi="宋体" w:cs="宋体"/>
                <w:kern w:val="0"/>
              </w:rPr>
            </w:pPr>
            <w:r>
              <w:rPr>
                <w:rFonts w:hint="eastAsia" w:ascii="宋体" w:hAnsi="宋体" w:cs="宋体"/>
                <w:kern w:val="0"/>
              </w:rPr>
              <w:t xml:space="preserve"> </w:t>
            </w:r>
          </w:p>
        </w:tc>
        <w:tc>
          <w:tcPr>
            <w:tcW w:w="1020" w:type="dxa"/>
            <w:vAlign w:val="center"/>
          </w:tcPr>
          <w:p>
            <w:pPr>
              <w:widowControl/>
              <w:spacing w:line="400" w:lineRule="exact"/>
              <w:rPr>
                <w:rFonts w:ascii="黑体" w:hAnsi="黑体" w:eastAsia="黑体" w:cs="黑体"/>
                <w:kern w:val="0"/>
                <w:sz w:val="24"/>
                <w:szCs w:val="24"/>
              </w:rPr>
            </w:pPr>
            <w:r>
              <w:rPr>
                <w:rFonts w:hint="eastAsia" w:ascii="黑体" w:hAnsi="黑体" w:eastAsia="黑体" w:cs="黑体"/>
                <w:kern w:val="0"/>
                <w:sz w:val="24"/>
                <w:szCs w:val="24"/>
              </w:rPr>
              <w:t>经办人</w:t>
            </w:r>
          </w:p>
        </w:tc>
        <w:tc>
          <w:tcPr>
            <w:tcW w:w="1320" w:type="dxa"/>
            <w:vAlign w:val="center"/>
          </w:tcPr>
          <w:p>
            <w:pPr>
              <w:widowControl/>
              <w:spacing w:line="400" w:lineRule="exact"/>
              <w:rPr>
                <w:rFonts w:ascii="黑体" w:hAnsi="黑体" w:eastAsia="黑体" w:cs="黑体"/>
                <w:kern w:val="0"/>
                <w:sz w:val="24"/>
                <w:szCs w:val="24"/>
              </w:rPr>
            </w:pPr>
            <w:r>
              <w:rPr>
                <w:rFonts w:hint="eastAsia" w:ascii="黑体" w:hAnsi="黑体" w:eastAsia="黑体" w:cs="黑体"/>
                <w:kern w:val="0"/>
                <w:sz w:val="24"/>
                <w:szCs w:val="24"/>
              </w:rPr>
              <w:t xml:space="preserve"> </w:t>
            </w:r>
          </w:p>
        </w:tc>
        <w:tc>
          <w:tcPr>
            <w:tcW w:w="1215" w:type="dxa"/>
            <w:vAlign w:val="center"/>
          </w:tcPr>
          <w:p>
            <w:pPr>
              <w:widowControl/>
              <w:spacing w:line="400" w:lineRule="exact"/>
              <w:jc w:val="center"/>
              <w:rPr>
                <w:rFonts w:ascii="黑体" w:hAnsi="黑体" w:eastAsia="黑体" w:cs="黑体"/>
                <w:kern w:val="0"/>
                <w:sz w:val="24"/>
                <w:szCs w:val="24"/>
              </w:rPr>
            </w:pPr>
            <w:r>
              <w:rPr>
                <w:rFonts w:hint="eastAsia" w:ascii="黑体" w:hAnsi="黑体" w:eastAsia="黑体" w:cs="黑体"/>
                <w:kern w:val="0"/>
                <w:sz w:val="24"/>
                <w:szCs w:val="24"/>
              </w:rPr>
              <w:t>联系方式</w:t>
            </w:r>
          </w:p>
        </w:tc>
        <w:tc>
          <w:tcPr>
            <w:tcW w:w="2024" w:type="dxa"/>
            <w:vAlign w:val="center"/>
          </w:tcPr>
          <w:p>
            <w:pPr>
              <w:widowControl/>
              <w:spacing w:line="400" w:lineRule="exact"/>
              <w:rPr>
                <w:rFonts w:ascii="黑体" w:hAnsi="黑体" w:eastAsia="黑体" w:cs="黑体"/>
                <w:kern w:val="0"/>
                <w:sz w:val="24"/>
                <w:szCs w:val="24"/>
              </w:rPr>
            </w:pPr>
            <w:r>
              <w:rPr>
                <w:rFonts w:hint="eastAsia" w:ascii="黑体" w:hAnsi="黑体" w:eastAsia="黑体" w:cs="黑体"/>
                <w:kern w:val="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95" w:type="dxa"/>
            <w:vMerge w:val="continue"/>
            <w:vAlign w:val="center"/>
          </w:tcPr>
          <w:p>
            <w:pPr>
              <w:spacing w:line="400" w:lineRule="exact"/>
              <w:jc w:val="center"/>
              <w:rPr>
                <w:rFonts w:ascii="宋体" w:hAnsi="宋体" w:cs="宋体"/>
                <w:b/>
                <w:bCs/>
                <w:kern w:val="0"/>
              </w:rPr>
            </w:pPr>
          </w:p>
        </w:tc>
        <w:tc>
          <w:tcPr>
            <w:tcW w:w="2190" w:type="dxa"/>
            <w:vAlign w:val="center"/>
          </w:tcPr>
          <w:p>
            <w:pPr>
              <w:widowControl/>
              <w:spacing w:line="400" w:lineRule="exact"/>
              <w:jc w:val="left"/>
              <w:rPr>
                <w:rFonts w:ascii="黑体" w:hAnsi="黑体" w:eastAsia="黑体" w:cs="黑体"/>
                <w:kern w:val="0"/>
                <w:sz w:val="24"/>
                <w:szCs w:val="24"/>
              </w:rPr>
            </w:pPr>
            <w:r>
              <w:rPr>
                <w:rFonts w:hint="eastAsia" w:ascii="黑体" w:hAnsi="黑体" w:eastAsia="黑体" w:cs="黑体"/>
                <w:kern w:val="0"/>
                <w:sz w:val="24"/>
                <w:szCs w:val="24"/>
              </w:rPr>
              <w:t>统一社会信用代码</w:t>
            </w:r>
          </w:p>
        </w:tc>
        <w:tc>
          <w:tcPr>
            <w:tcW w:w="2550" w:type="dxa"/>
            <w:gridSpan w:val="2"/>
            <w:vAlign w:val="center"/>
          </w:tcPr>
          <w:p>
            <w:pPr>
              <w:widowControl/>
              <w:spacing w:line="400" w:lineRule="exact"/>
              <w:rPr>
                <w:rFonts w:ascii="黑体" w:hAnsi="黑体" w:eastAsia="黑体" w:cs="黑体"/>
                <w:kern w:val="0"/>
                <w:sz w:val="24"/>
                <w:szCs w:val="24"/>
              </w:rPr>
            </w:pPr>
            <w:r>
              <w:rPr>
                <w:rFonts w:hint="eastAsia" w:ascii="黑体" w:hAnsi="黑体" w:eastAsia="黑体" w:cs="黑体"/>
                <w:kern w:val="0"/>
                <w:sz w:val="24"/>
                <w:szCs w:val="24"/>
              </w:rPr>
              <w:t xml:space="preserve"> </w:t>
            </w:r>
          </w:p>
        </w:tc>
        <w:tc>
          <w:tcPr>
            <w:tcW w:w="1320" w:type="dxa"/>
            <w:vAlign w:val="center"/>
          </w:tcPr>
          <w:p>
            <w:pPr>
              <w:widowControl/>
              <w:spacing w:line="400" w:lineRule="exact"/>
              <w:jc w:val="center"/>
              <w:rPr>
                <w:rFonts w:ascii="黑体" w:hAnsi="黑体" w:eastAsia="黑体" w:cs="黑体"/>
                <w:kern w:val="0"/>
                <w:sz w:val="24"/>
                <w:szCs w:val="24"/>
              </w:rPr>
            </w:pPr>
            <w:r>
              <w:rPr>
                <w:rFonts w:hint="eastAsia" w:ascii="黑体" w:hAnsi="黑体" w:eastAsia="黑体" w:cs="黑体"/>
                <w:kern w:val="0"/>
                <w:sz w:val="24"/>
                <w:szCs w:val="24"/>
              </w:rPr>
              <w:t>单位地址</w:t>
            </w:r>
          </w:p>
        </w:tc>
        <w:tc>
          <w:tcPr>
            <w:tcW w:w="3239" w:type="dxa"/>
            <w:gridSpan w:val="2"/>
            <w:vAlign w:val="center"/>
          </w:tcPr>
          <w:p>
            <w:pPr>
              <w:widowControl/>
              <w:spacing w:line="400" w:lineRule="exact"/>
              <w:rPr>
                <w:rFonts w:ascii="黑体" w:hAnsi="黑体" w:eastAsia="黑体" w:cs="黑体"/>
                <w:kern w:val="0"/>
                <w:sz w:val="24"/>
                <w:szCs w:val="24"/>
              </w:rPr>
            </w:pPr>
            <w:r>
              <w:rPr>
                <w:rFonts w:hint="eastAsia" w:ascii="黑体" w:hAnsi="黑体" w:eastAsia="黑体" w:cs="黑体"/>
                <w:kern w:val="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95" w:type="dxa"/>
            <w:vMerge w:val="continue"/>
            <w:vAlign w:val="center"/>
          </w:tcPr>
          <w:p>
            <w:pPr>
              <w:spacing w:line="400" w:lineRule="exact"/>
              <w:jc w:val="center"/>
              <w:rPr>
                <w:rFonts w:ascii="宋体" w:hAnsi="宋体" w:cs="宋体"/>
                <w:b/>
                <w:bCs/>
                <w:kern w:val="0"/>
              </w:rPr>
            </w:pPr>
          </w:p>
        </w:tc>
        <w:tc>
          <w:tcPr>
            <w:tcW w:w="2190" w:type="dxa"/>
            <w:vAlign w:val="center"/>
          </w:tcPr>
          <w:p>
            <w:pPr>
              <w:widowControl/>
              <w:spacing w:line="400" w:lineRule="exact"/>
              <w:jc w:val="left"/>
              <w:rPr>
                <w:rFonts w:ascii="黑体" w:hAnsi="黑体" w:eastAsia="黑体" w:cs="黑体"/>
                <w:kern w:val="0"/>
                <w:sz w:val="24"/>
                <w:szCs w:val="24"/>
              </w:rPr>
            </w:pPr>
            <w:r>
              <w:rPr>
                <w:rFonts w:hint="eastAsia" w:ascii="黑体" w:hAnsi="黑体" w:eastAsia="黑体" w:cs="黑体"/>
                <w:kern w:val="0"/>
                <w:sz w:val="24"/>
                <w:szCs w:val="24"/>
              </w:rPr>
              <w:t>企业基本情况</w:t>
            </w:r>
          </w:p>
        </w:tc>
        <w:tc>
          <w:tcPr>
            <w:tcW w:w="7109" w:type="dxa"/>
            <w:gridSpan w:val="5"/>
            <w:vAlign w:val="center"/>
          </w:tcPr>
          <w:p>
            <w:pPr>
              <w:widowControl/>
              <w:spacing w:line="400" w:lineRule="exact"/>
              <w:jc w:val="right"/>
              <w:rPr>
                <w:rFonts w:ascii="宋体" w:hAnsi="宋体" w:cs="宋体"/>
                <w:kern w:val="0"/>
              </w:rPr>
            </w:pPr>
          </w:p>
          <w:p>
            <w:pPr>
              <w:widowControl/>
              <w:spacing w:line="400" w:lineRule="exact"/>
              <w:jc w:val="right"/>
              <w:rPr>
                <w:rFonts w:ascii="宋体" w:hAnsi="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95" w:type="dxa"/>
            <w:vMerge w:val="continue"/>
            <w:vAlign w:val="center"/>
          </w:tcPr>
          <w:p>
            <w:pPr>
              <w:spacing w:line="400" w:lineRule="exact"/>
              <w:jc w:val="center"/>
              <w:rPr>
                <w:rFonts w:ascii="宋体" w:hAnsi="宋体" w:cs="宋体"/>
                <w:b/>
                <w:bCs/>
                <w:kern w:val="0"/>
              </w:rPr>
            </w:pPr>
          </w:p>
        </w:tc>
        <w:tc>
          <w:tcPr>
            <w:tcW w:w="2190" w:type="dxa"/>
            <w:vAlign w:val="center"/>
          </w:tcPr>
          <w:p>
            <w:pPr>
              <w:widowControl/>
              <w:spacing w:line="400" w:lineRule="exact"/>
              <w:jc w:val="left"/>
              <w:rPr>
                <w:rFonts w:ascii="黑体" w:hAnsi="黑体" w:eastAsia="黑体" w:cs="黑体"/>
                <w:kern w:val="0"/>
                <w:sz w:val="24"/>
                <w:szCs w:val="24"/>
              </w:rPr>
            </w:pPr>
            <w:r>
              <w:rPr>
                <w:rFonts w:hint="eastAsia" w:ascii="黑体" w:hAnsi="黑体" w:eastAsia="黑体" w:cs="黑体"/>
                <w:kern w:val="0"/>
                <w:sz w:val="24"/>
                <w:szCs w:val="24"/>
              </w:rPr>
              <w:t>近一个会计年度</w:t>
            </w:r>
          </w:p>
          <w:p>
            <w:pPr>
              <w:widowControl/>
              <w:spacing w:line="400" w:lineRule="exact"/>
              <w:jc w:val="left"/>
              <w:rPr>
                <w:rFonts w:ascii="黑体" w:hAnsi="黑体" w:eastAsia="黑体" w:cs="黑体"/>
                <w:kern w:val="0"/>
                <w:sz w:val="24"/>
                <w:szCs w:val="24"/>
              </w:rPr>
            </w:pPr>
            <w:r>
              <w:rPr>
                <w:rFonts w:hint="eastAsia" w:ascii="黑体" w:hAnsi="黑体" w:eastAsia="黑体" w:cs="黑体"/>
                <w:kern w:val="0"/>
                <w:sz w:val="24"/>
                <w:szCs w:val="24"/>
              </w:rPr>
              <w:t>营业收入及税收</w:t>
            </w:r>
          </w:p>
        </w:tc>
        <w:tc>
          <w:tcPr>
            <w:tcW w:w="7109" w:type="dxa"/>
            <w:gridSpan w:val="5"/>
            <w:vAlign w:val="center"/>
          </w:tcPr>
          <w:p>
            <w:pPr>
              <w:widowControl/>
              <w:wordWrap w:val="0"/>
              <w:spacing w:line="400" w:lineRule="exact"/>
              <w:jc w:val="right"/>
              <w:rPr>
                <w:rFonts w:ascii="宋体" w:hAnsi="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95" w:type="dxa"/>
            <w:vMerge w:val="continue"/>
            <w:vAlign w:val="center"/>
          </w:tcPr>
          <w:p>
            <w:pPr>
              <w:spacing w:line="400" w:lineRule="exact"/>
              <w:jc w:val="center"/>
              <w:rPr>
                <w:rFonts w:ascii="宋体" w:hAnsi="宋体" w:cs="宋体"/>
                <w:b/>
                <w:bCs/>
                <w:kern w:val="0"/>
              </w:rPr>
            </w:pPr>
          </w:p>
        </w:tc>
        <w:tc>
          <w:tcPr>
            <w:tcW w:w="2190" w:type="dxa"/>
            <w:vAlign w:val="center"/>
          </w:tcPr>
          <w:p>
            <w:pPr>
              <w:widowControl/>
              <w:spacing w:line="400" w:lineRule="exact"/>
              <w:jc w:val="left"/>
              <w:rPr>
                <w:rFonts w:ascii="黑体" w:hAnsi="黑体" w:eastAsia="黑体" w:cs="黑体"/>
                <w:kern w:val="0"/>
                <w:sz w:val="24"/>
                <w:szCs w:val="24"/>
              </w:rPr>
            </w:pPr>
            <w:r>
              <w:rPr>
                <w:rFonts w:hint="eastAsia" w:ascii="黑体" w:hAnsi="黑体" w:eastAsia="黑体" w:cs="黑体"/>
                <w:kern w:val="0"/>
                <w:sz w:val="24"/>
                <w:szCs w:val="24"/>
              </w:rPr>
              <w:t>申请资源</w:t>
            </w:r>
          </w:p>
        </w:tc>
        <w:tc>
          <w:tcPr>
            <w:tcW w:w="7109" w:type="dxa"/>
            <w:gridSpan w:val="5"/>
            <w:vAlign w:val="center"/>
          </w:tcPr>
          <w:p>
            <w:pPr>
              <w:widowControl/>
              <w:wordWrap w:val="0"/>
              <w:spacing w:line="400" w:lineRule="exact"/>
              <w:jc w:val="right"/>
              <w:rPr>
                <w:rFonts w:ascii="宋体" w:hAnsi="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vMerge w:val="continue"/>
            <w:vAlign w:val="center"/>
          </w:tcPr>
          <w:p>
            <w:pPr>
              <w:widowControl/>
              <w:spacing w:line="400" w:lineRule="exact"/>
              <w:jc w:val="center"/>
              <w:rPr>
                <w:rFonts w:ascii="宋体" w:hAnsi="宋体" w:cs="宋体"/>
                <w:b/>
                <w:bCs/>
                <w:kern w:val="0"/>
              </w:rPr>
            </w:pPr>
          </w:p>
        </w:tc>
        <w:tc>
          <w:tcPr>
            <w:tcW w:w="9299" w:type="dxa"/>
            <w:gridSpan w:val="6"/>
            <w:vAlign w:val="center"/>
          </w:tcPr>
          <w:p>
            <w:pPr>
              <w:widowControl/>
              <w:spacing w:line="400" w:lineRule="exact"/>
              <w:rPr>
                <w:rFonts w:ascii="宋体" w:hAnsi="宋体" w:cs="宋体"/>
                <w:kern w:val="0"/>
              </w:rPr>
            </w:pPr>
            <w:r>
              <w:rPr>
                <w:rFonts w:hint="eastAsia" w:ascii="宋体" w:hAnsi="宋体" w:cs="宋体"/>
                <w:kern w:val="0"/>
              </w:rPr>
              <w:t>申请单位（公章）：</w:t>
            </w:r>
          </w:p>
          <w:p>
            <w:pPr>
              <w:widowControl/>
              <w:spacing w:line="400" w:lineRule="exact"/>
              <w:rPr>
                <w:rFonts w:ascii="宋体" w:hAnsi="宋体" w:cs="宋体"/>
                <w:kern w:val="0"/>
              </w:rPr>
            </w:pPr>
            <w:r>
              <w:rPr>
                <w:rFonts w:hint="eastAsia" w:ascii="宋体" w:hAnsi="宋体" w:cs="宋体"/>
                <w:kern w:val="0"/>
              </w:rPr>
              <w:t xml:space="preserve">主要负责人（签字）：      </w:t>
            </w:r>
          </w:p>
          <w:p>
            <w:pPr>
              <w:widowControl/>
              <w:spacing w:line="400" w:lineRule="exact"/>
              <w:rPr>
                <w:rFonts w:ascii="宋体" w:hAnsi="宋体" w:cs="宋体"/>
                <w:kern w:val="0"/>
              </w:rPr>
            </w:pPr>
            <w:r>
              <w:rPr>
                <w:rFonts w:hint="eastAsia" w:ascii="宋体" w:hAnsi="宋体" w:cs="宋体"/>
                <w:kern w:val="0"/>
              </w:rPr>
              <w:t xml:space="preserve">              </w:t>
            </w:r>
          </w:p>
          <w:p>
            <w:pPr>
              <w:widowControl/>
              <w:spacing w:line="400" w:lineRule="exact"/>
              <w:jc w:val="right"/>
              <w:rPr>
                <w:rFonts w:ascii="宋体" w:hAnsi="宋体" w:cs="宋体"/>
                <w:kern w:val="0"/>
              </w:rPr>
            </w:pPr>
            <w:r>
              <w:rPr>
                <w:rFonts w:hint="eastAsia" w:ascii="宋体" w:hAnsi="宋体" w:cs="宋体"/>
                <w:kern w:val="0"/>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795" w:type="dxa"/>
            <w:vMerge w:val="restart"/>
            <w:vAlign w:val="center"/>
          </w:tcPr>
          <w:p>
            <w:pPr>
              <w:widowControl/>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审</w:t>
            </w:r>
          </w:p>
          <w:p>
            <w:pPr>
              <w:widowControl/>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核</w:t>
            </w:r>
          </w:p>
          <w:p>
            <w:pPr>
              <w:widowControl/>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审</w:t>
            </w:r>
          </w:p>
          <w:p>
            <w:pPr>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批</w:t>
            </w:r>
          </w:p>
        </w:tc>
        <w:tc>
          <w:tcPr>
            <w:tcW w:w="9299" w:type="dxa"/>
            <w:gridSpan w:val="6"/>
          </w:tcPr>
          <w:p>
            <w:pPr>
              <w:widowControl/>
              <w:spacing w:line="400" w:lineRule="exact"/>
              <w:rPr>
                <w:rFonts w:ascii="宋体" w:hAnsi="宋体" w:cs="宋体"/>
                <w:kern w:val="0"/>
              </w:rPr>
            </w:pPr>
            <w:r>
              <w:rPr>
                <w:rFonts w:hint="eastAsia" w:ascii="宋体" w:hAnsi="宋体" w:cs="宋体"/>
                <w:kern w:val="0"/>
              </w:rPr>
              <w:t>企业所在区、县经济和信息化局意见</w:t>
            </w:r>
          </w:p>
          <w:p>
            <w:pPr>
              <w:widowControl/>
              <w:spacing w:line="400" w:lineRule="exact"/>
              <w:rPr>
                <w:rFonts w:ascii="宋体" w:hAnsi="宋体" w:cs="宋体"/>
                <w:kern w:val="0"/>
              </w:rPr>
            </w:pPr>
          </w:p>
          <w:p>
            <w:pPr>
              <w:widowControl/>
              <w:spacing w:line="400" w:lineRule="exact"/>
              <w:jc w:val="right"/>
              <w:rPr>
                <w:rFonts w:ascii="宋体" w:hAnsi="宋体" w:cs="宋体"/>
                <w:kern w:val="0"/>
              </w:rPr>
            </w:pPr>
            <w:r>
              <w:rPr>
                <w:rFonts w:hint="eastAsia" w:ascii="宋体" w:hAnsi="宋体" w:cs="宋体"/>
                <w:kern w:val="0"/>
              </w:rPr>
              <w:t>（盖章）</w:t>
            </w:r>
          </w:p>
          <w:p>
            <w:pPr>
              <w:widowControl/>
              <w:spacing w:line="400" w:lineRule="exact"/>
              <w:jc w:val="right"/>
              <w:rPr>
                <w:rFonts w:ascii="宋体" w:hAnsi="宋体" w:cs="宋体"/>
                <w:kern w:val="0"/>
              </w:rPr>
            </w:pPr>
            <w:r>
              <w:rPr>
                <w:rFonts w:hint="eastAsia" w:ascii="宋体" w:hAnsi="宋体" w:cs="宋体"/>
                <w:kern w:val="0"/>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vMerge w:val="continue"/>
            <w:vAlign w:val="center"/>
          </w:tcPr>
          <w:p>
            <w:pPr>
              <w:widowControl/>
              <w:spacing w:line="400" w:lineRule="exact"/>
              <w:jc w:val="center"/>
              <w:rPr>
                <w:rFonts w:ascii="宋体" w:hAnsi="宋体" w:cs="宋体"/>
                <w:b/>
                <w:bCs/>
                <w:kern w:val="0"/>
              </w:rPr>
            </w:pPr>
          </w:p>
        </w:tc>
        <w:tc>
          <w:tcPr>
            <w:tcW w:w="9299" w:type="dxa"/>
            <w:gridSpan w:val="6"/>
          </w:tcPr>
          <w:p>
            <w:pPr>
              <w:widowControl/>
              <w:spacing w:line="400" w:lineRule="exact"/>
              <w:rPr>
                <w:rFonts w:ascii="宋体" w:hAnsi="宋体" w:cs="宋体"/>
                <w:kern w:val="0"/>
              </w:rPr>
            </w:pPr>
            <w:r>
              <w:rPr>
                <w:rFonts w:hint="eastAsia" w:ascii="宋体" w:hAnsi="宋体" w:cs="宋体"/>
                <w:kern w:val="0"/>
              </w:rPr>
              <w:t xml:space="preserve">滁州市经济和信息化局意见：               </w:t>
            </w:r>
          </w:p>
          <w:p>
            <w:pPr>
              <w:widowControl/>
              <w:spacing w:line="400" w:lineRule="exact"/>
              <w:rPr>
                <w:rFonts w:ascii="宋体" w:hAnsi="宋体" w:cs="宋体"/>
                <w:kern w:val="0"/>
              </w:rPr>
            </w:pPr>
          </w:p>
          <w:p>
            <w:pPr>
              <w:widowControl/>
              <w:spacing w:line="400" w:lineRule="exact"/>
              <w:rPr>
                <w:rFonts w:ascii="宋体" w:hAnsi="宋体" w:cs="宋体"/>
                <w:kern w:val="0"/>
              </w:rPr>
            </w:pPr>
            <w:r>
              <w:rPr>
                <w:rFonts w:hint="eastAsia" w:ascii="宋体" w:hAnsi="宋体" w:cs="宋体"/>
                <w:kern w:val="0"/>
              </w:rPr>
              <w:t xml:space="preserve">                                                                              （盖章）</w:t>
            </w:r>
          </w:p>
          <w:p>
            <w:pPr>
              <w:widowControl/>
              <w:spacing w:line="400" w:lineRule="exact"/>
              <w:jc w:val="right"/>
              <w:rPr>
                <w:rFonts w:ascii="宋体" w:hAnsi="宋体" w:cs="宋体"/>
                <w:kern w:val="0"/>
              </w:rPr>
            </w:pPr>
            <w:r>
              <w:rPr>
                <w:rFonts w:hint="eastAsia" w:ascii="宋体" w:hAnsi="宋体" w:cs="宋体"/>
                <w:kern w:val="0"/>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vAlign w:val="center"/>
          </w:tcPr>
          <w:p>
            <w:pPr>
              <w:widowControl/>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资</w:t>
            </w:r>
          </w:p>
          <w:p>
            <w:pPr>
              <w:widowControl/>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源</w:t>
            </w:r>
          </w:p>
          <w:p>
            <w:pPr>
              <w:widowControl/>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调</w:t>
            </w:r>
          </w:p>
          <w:p>
            <w:pPr>
              <w:widowControl/>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拨</w:t>
            </w:r>
          </w:p>
        </w:tc>
        <w:tc>
          <w:tcPr>
            <w:tcW w:w="9299" w:type="dxa"/>
            <w:gridSpan w:val="6"/>
          </w:tcPr>
          <w:p>
            <w:pPr>
              <w:widowControl/>
              <w:spacing w:line="400" w:lineRule="exact"/>
              <w:jc w:val="left"/>
              <w:rPr>
                <w:rFonts w:ascii="宋体" w:hAnsi="宋体" w:cs="宋体"/>
                <w:kern w:val="0"/>
              </w:rPr>
            </w:pPr>
            <w:r>
              <w:rPr>
                <w:rFonts w:hint="eastAsia" w:ascii="宋体" w:hAnsi="宋体" w:cs="宋体"/>
                <w:kern w:val="0"/>
              </w:rPr>
              <w:t xml:space="preserve">待划拨资源单位名称： </w:t>
            </w:r>
          </w:p>
          <w:p>
            <w:pPr>
              <w:widowControl/>
              <w:spacing w:line="400" w:lineRule="exact"/>
              <w:jc w:val="left"/>
              <w:rPr>
                <w:rFonts w:ascii="宋体" w:hAnsi="宋体" w:cs="宋体"/>
                <w:kern w:val="0"/>
              </w:rPr>
            </w:pPr>
            <w:r>
              <w:rPr>
                <w:rFonts w:hint="eastAsia" w:ascii="宋体" w:hAnsi="宋体" w:cs="宋体"/>
                <w:kern w:val="0"/>
              </w:rPr>
              <w:t>所对应的云服务：</w:t>
            </w:r>
          </w:p>
          <w:p>
            <w:pPr>
              <w:widowControl/>
              <w:spacing w:line="400" w:lineRule="exact"/>
              <w:jc w:val="right"/>
              <w:rPr>
                <w:rFonts w:ascii="宋体" w:hAnsi="宋体" w:cs="宋体"/>
                <w:kern w:val="0"/>
              </w:rPr>
            </w:pPr>
            <w:r>
              <w:rPr>
                <w:rFonts w:hint="eastAsia" w:ascii="宋体" w:hAnsi="宋体" w:cs="宋体"/>
                <w:kern w:val="0"/>
              </w:rPr>
              <w:t xml:space="preserve">                                                               （盖章）</w:t>
            </w:r>
          </w:p>
          <w:p>
            <w:pPr>
              <w:widowControl/>
              <w:spacing w:line="400" w:lineRule="exact"/>
              <w:jc w:val="right"/>
              <w:rPr>
                <w:rFonts w:ascii="宋体" w:hAnsi="宋体" w:cs="宋体"/>
                <w:kern w:val="0"/>
              </w:rPr>
            </w:pPr>
            <w:r>
              <w:rPr>
                <w:rFonts w:hint="eastAsia" w:ascii="宋体" w:hAnsi="宋体" w:cs="宋体"/>
                <w:kern w:val="0"/>
              </w:rPr>
              <w:t>年    月    日</w:t>
            </w:r>
          </w:p>
        </w:tc>
      </w:tr>
    </w:tbl>
    <w:p>
      <w:pPr>
        <w:rPr>
          <w:rFonts w:ascii="黑体" w:hAnsi="黑体" w:eastAsia="黑体" w:cs="黑体"/>
          <w:sz w:val="32"/>
          <w:szCs w:val="32"/>
        </w:rPr>
      </w:pPr>
      <w:r>
        <w:rPr>
          <w:rFonts w:ascii="黑体" w:hAnsi="黑体" w:eastAsia="黑体" w:cs="黑体"/>
          <w:sz w:val="32"/>
          <w:szCs w:val="32"/>
        </w:rPr>
        <w:br w:type="page"/>
      </w:r>
    </w:p>
    <w:p>
      <w:pPr>
        <w:widowControl/>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widowControl/>
        <w:jc w:val="center"/>
        <w:rPr>
          <w:rFonts w:ascii="方正小标宋简体" w:eastAsia="方正小标宋简体"/>
          <w:sz w:val="44"/>
          <w:szCs w:val="32"/>
        </w:rPr>
      </w:pPr>
      <w:r>
        <w:rPr>
          <w:rFonts w:hint="eastAsia" w:ascii="方正小标宋简体" w:eastAsia="方正小标宋简体"/>
          <w:sz w:val="44"/>
          <w:szCs w:val="32"/>
        </w:rPr>
        <w:t>财政涉企项目基础信息录入表</w:t>
      </w:r>
    </w:p>
    <w:p>
      <w:pPr>
        <w:widowControl/>
        <w:jc w:val="left"/>
        <w:rPr>
          <w:rFonts w:ascii="楷体_GB2312" w:eastAsia="楷体_GB2312"/>
          <w:sz w:val="24"/>
          <w:szCs w:val="32"/>
        </w:rPr>
      </w:pPr>
      <w:r>
        <w:rPr>
          <w:rFonts w:hint="eastAsia" w:ascii="楷体_GB2312" w:eastAsia="楷体_GB2312"/>
          <w:sz w:val="24"/>
          <w:szCs w:val="32"/>
        </w:rPr>
        <w:t>项目支持年度：             专项资金名称：</w:t>
      </w:r>
    </w:p>
    <w:tbl>
      <w:tblPr>
        <w:tblStyle w:val="13"/>
        <w:tblW w:w="968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48"/>
        <w:gridCol w:w="1422"/>
        <w:gridCol w:w="1693"/>
        <w:gridCol w:w="1559"/>
        <w:gridCol w:w="2390"/>
        <w:gridCol w:w="8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4" w:hRule="atLeast"/>
          <w:jc w:val="center"/>
        </w:trPr>
        <w:tc>
          <w:tcPr>
            <w:tcW w:w="1748" w:type="dxa"/>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单位名称</w:t>
            </w:r>
          </w:p>
        </w:tc>
        <w:tc>
          <w:tcPr>
            <w:tcW w:w="1422" w:type="dxa"/>
            <w:tcBorders>
              <w:right w:val="single" w:color="auto" w:sz="4" w:space="0"/>
            </w:tcBorders>
            <w:vAlign w:val="center"/>
          </w:tcPr>
          <w:p>
            <w:pPr>
              <w:widowControl/>
              <w:spacing w:line="320" w:lineRule="exact"/>
              <w:jc w:val="center"/>
              <w:rPr>
                <w:rFonts w:ascii="方正小标宋简体" w:eastAsia="方正小标宋简体"/>
                <w:sz w:val="44"/>
                <w:szCs w:val="32"/>
              </w:rPr>
            </w:pPr>
          </w:p>
        </w:tc>
        <w:tc>
          <w:tcPr>
            <w:tcW w:w="1693" w:type="dxa"/>
            <w:tcBorders>
              <w:left w:val="single" w:color="auto" w:sz="4" w:space="0"/>
            </w:tcBorders>
            <w:vAlign w:val="center"/>
          </w:tcPr>
          <w:p>
            <w:pPr>
              <w:widowControl/>
              <w:spacing w:line="320" w:lineRule="exact"/>
              <w:jc w:val="center"/>
              <w:rPr>
                <w:rFonts w:ascii="方正小标宋简体" w:eastAsia="方正小标宋简体"/>
                <w:sz w:val="44"/>
                <w:szCs w:val="32"/>
              </w:rPr>
            </w:pPr>
            <w:r>
              <w:rPr>
                <w:rFonts w:hint="eastAsia" w:ascii="宋体" w:hAnsi="宋体" w:eastAsia="宋体" w:cs="宋体"/>
                <w:color w:val="000000"/>
                <w:kern w:val="0"/>
                <w:szCs w:val="21"/>
              </w:rPr>
              <w:t>单位类别</w:t>
            </w:r>
          </w:p>
        </w:tc>
        <w:tc>
          <w:tcPr>
            <w:tcW w:w="1559" w:type="dxa"/>
            <w:vAlign w:val="center"/>
          </w:tcPr>
          <w:p>
            <w:pPr>
              <w:widowControl/>
              <w:spacing w:line="320" w:lineRule="exact"/>
              <w:jc w:val="center"/>
              <w:rPr>
                <w:rFonts w:ascii="方正小标宋简体" w:eastAsia="方正小标宋简体"/>
                <w:sz w:val="44"/>
                <w:szCs w:val="32"/>
              </w:rPr>
            </w:pPr>
          </w:p>
        </w:tc>
        <w:tc>
          <w:tcPr>
            <w:tcW w:w="2390" w:type="dxa"/>
            <w:tcBorders>
              <w:right w:val="single" w:color="auto" w:sz="4" w:space="0"/>
            </w:tcBorders>
            <w:vAlign w:val="center"/>
          </w:tcPr>
          <w:p>
            <w:pPr>
              <w:widowControl/>
              <w:spacing w:line="320" w:lineRule="exact"/>
              <w:jc w:val="center"/>
              <w:rPr>
                <w:rFonts w:ascii="方正小标宋简体" w:eastAsia="方正小标宋简体"/>
                <w:sz w:val="44"/>
                <w:szCs w:val="32"/>
              </w:rPr>
            </w:pPr>
            <w:r>
              <w:rPr>
                <w:rFonts w:hint="eastAsia" w:ascii="宋体" w:hAnsi="宋体" w:eastAsia="宋体" w:cs="宋体"/>
                <w:color w:val="000000"/>
                <w:kern w:val="0"/>
                <w:szCs w:val="21"/>
              </w:rPr>
              <w:t>营业执照注册号15位或18位社会信用代码</w:t>
            </w:r>
          </w:p>
        </w:tc>
        <w:tc>
          <w:tcPr>
            <w:tcW w:w="871" w:type="dxa"/>
            <w:tcBorders>
              <w:left w:val="single" w:color="auto" w:sz="4" w:space="0"/>
            </w:tcBorders>
            <w:vAlign w:val="center"/>
          </w:tcPr>
          <w:p>
            <w:pPr>
              <w:widowControl/>
              <w:spacing w:line="320" w:lineRule="exact"/>
              <w:jc w:val="center"/>
              <w:rPr>
                <w:rFonts w:ascii="方正小标宋简体" w:eastAsia="方正小标宋简体"/>
                <w:sz w:val="4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3" w:hRule="atLeast"/>
          <w:jc w:val="center"/>
        </w:trPr>
        <w:tc>
          <w:tcPr>
            <w:tcW w:w="1748" w:type="dxa"/>
            <w:vAlign w:val="center"/>
          </w:tcPr>
          <w:p>
            <w:pPr>
              <w:widowControl/>
              <w:spacing w:line="320" w:lineRule="exact"/>
              <w:jc w:val="center"/>
              <w:rPr>
                <w:rFonts w:ascii="方正小标宋简体" w:eastAsia="方正小标宋简体"/>
                <w:sz w:val="44"/>
                <w:szCs w:val="32"/>
              </w:rPr>
            </w:pPr>
            <w:r>
              <w:rPr>
                <w:rFonts w:hint="eastAsia" w:ascii="宋体" w:hAnsi="宋体" w:eastAsia="宋体" w:cs="宋体"/>
                <w:color w:val="000000"/>
                <w:kern w:val="0"/>
                <w:szCs w:val="21"/>
              </w:rPr>
              <w:t>税务登记证号或18位社会信用代码</w:t>
            </w:r>
          </w:p>
        </w:tc>
        <w:tc>
          <w:tcPr>
            <w:tcW w:w="3115" w:type="dxa"/>
            <w:gridSpan w:val="2"/>
            <w:vAlign w:val="center"/>
          </w:tcPr>
          <w:p>
            <w:pPr>
              <w:widowControl/>
              <w:spacing w:line="320" w:lineRule="exact"/>
              <w:jc w:val="center"/>
              <w:rPr>
                <w:rFonts w:ascii="方正小标宋简体" w:eastAsia="方正小标宋简体"/>
                <w:sz w:val="44"/>
                <w:szCs w:val="32"/>
              </w:rPr>
            </w:pPr>
          </w:p>
        </w:tc>
        <w:tc>
          <w:tcPr>
            <w:tcW w:w="1559" w:type="dxa"/>
            <w:vAlign w:val="center"/>
          </w:tcPr>
          <w:p>
            <w:pPr>
              <w:widowControl/>
              <w:spacing w:line="320" w:lineRule="exact"/>
              <w:jc w:val="center"/>
              <w:rPr>
                <w:rFonts w:ascii="方正小标宋简体" w:eastAsia="方正小标宋简体"/>
                <w:sz w:val="44"/>
                <w:szCs w:val="32"/>
              </w:rPr>
            </w:pPr>
            <w:r>
              <w:rPr>
                <w:rFonts w:hint="eastAsia" w:ascii="宋体" w:hAnsi="宋体" w:eastAsia="宋体" w:cs="宋体"/>
                <w:color w:val="000000"/>
                <w:kern w:val="0"/>
                <w:szCs w:val="21"/>
              </w:rPr>
              <w:t>组织机构代码9位或18位社会信用代码</w:t>
            </w:r>
          </w:p>
        </w:tc>
        <w:tc>
          <w:tcPr>
            <w:tcW w:w="3261" w:type="dxa"/>
            <w:gridSpan w:val="2"/>
            <w:vAlign w:val="center"/>
          </w:tcPr>
          <w:p>
            <w:pPr>
              <w:widowControl/>
              <w:spacing w:line="320" w:lineRule="exact"/>
              <w:jc w:val="center"/>
              <w:rPr>
                <w:rFonts w:ascii="方正小标宋简体" w:eastAsia="方正小标宋简体"/>
                <w:sz w:val="4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5" w:hRule="atLeast"/>
          <w:jc w:val="center"/>
        </w:trPr>
        <w:tc>
          <w:tcPr>
            <w:tcW w:w="1748" w:type="dxa"/>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法定代表人</w:t>
            </w:r>
          </w:p>
        </w:tc>
        <w:tc>
          <w:tcPr>
            <w:tcW w:w="1422" w:type="dxa"/>
            <w:tcBorders>
              <w:right w:val="single" w:color="auto" w:sz="4" w:space="0"/>
            </w:tcBorders>
            <w:vAlign w:val="center"/>
          </w:tcPr>
          <w:p>
            <w:pPr>
              <w:widowControl/>
              <w:spacing w:line="320" w:lineRule="exact"/>
              <w:jc w:val="center"/>
              <w:rPr>
                <w:rFonts w:ascii="方正小标宋简体" w:eastAsia="方正小标宋简体"/>
                <w:sz w:val="44"/>
                <w:szCs w:val="32"/>
              </w:rPr>
            </w:pPr>
          </w:p>
        </w:tc>
        <w:tc>
          <w:tcPr>
            <w:tcW w:w="1693" w:type="dxa"/>
            <w:tcBorders>
              <w:left w:val="single" w:color="auto" w:sz="4" w:space="0"/>
            </w:tcBorders>
            <w:vAlign w:val="center"/>
          </w:tcPr>
          <w:p>
            <w:pPr>
              <w:widowControl/>
              <w:spacing w:line="320" w:lineRule="exact"/>
              <w:jc w:val="center"/>
              <w:rPr>
                <w:rFonts w:ascii="方正小标宋简体" w:eastAsia="方正小标宋简体"/>
                <w:sz w:val="44"/>
                <w:szCs w:val="32"/>
              </w:rPr>
            </w:pPr>
            <w:r>
              <w:rPr>
                <w:rFonts w:hint="eastAsia" w:ascii="宋体" w:hAnsi="宋体" w:eastAsia="宋体" w:cs="宋体"/>
                <w:color w:val="000000"/>
                <w:kern w:val="0"/>
                <w:szCs w:val="21"/>
              </w:rPr>
              <w:t>法定代表人身份证件号</w:t>
            </w:r>
          </w:p>
        </w:tc>
        <w:tc>
          <w:tcPr>
            <w:tcW w:w="4820" w:type="dxa"/>
            <w:gridSpan w:val="3"/>
            <w:vAlign w:val="center"/>
          </w:tcPr>
          <w:p>
            <w:pPr>
              <w:widowControl/>
              <w:spacing w:line="320" w:lineRule="exact"/>
              <w:jc w:val="center"/>
              <w:rPr>
                <w:rFonts w:ascii="方正小标宋简体" w:eastAsia="方正小标宋简体"/>
                <w:sz w:val="4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 w:hRule="atLeast"/>
          <w:jc w:val="center"/>
        </w:trPr>
        <w:tc>
          <w:tcPr>
            <w:tcW w:w="1748" w:type="dxa"/>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项目名称</w:t>
            </w:r>
          </w:p>
        </w:tc>
        <w:tc>
          <w:tcPr>
            <w:tcW w:w="1422" w:type="dxa"/>
            <w:tcBorders>
              <w:right w:val="single" w:color="auto" w:sz="4" w:space="0"/>
            </w:tcBorders>
            <w:vAlign w:val="center"/>
          </w:tcPr>
          <w:p>
            <w:pPr>
              <w:widowControl/>
              <w:spacing w:line="320" w:lineRule="exact"/>
              <w:jc w:val="center"/>
              <w:rPr>
                <w:rFonts w:ascii="方正小标宋简体" w:eastAsia="方正小标宋简体"/>
                <w:sz w:val="44"/>
                <w:szCs w:val="32"/>
              </w:rPr>
            </w:pPr>
          </w:p>
        </w:tc>
        <w:tc>
          <w:tcPr>
            <w:tcW w:w="1693" w:type="dxa"/>
            <w:tcBorders>
              <w:left w:val="single" w:color="auto" w:sz="4" w:space="0"/>
            </w:tcBorders>
            <w:vAlign w:val="center"/>
          </w:tcPr>
          <w:p>
            <w:pPr>
              <w:widowControl/>
              <w:spacing w:line="320" w:lineRule="exact"/>
              <w:jc w:val="center"/>
              <w:rPr>
                <w:rFonts w:ascii="方正小标宋简体" w:eastAsia="方正小标宋简体"/>
                <w:sz w:val="44"/>
                <w:szCs w:val="32"/>
              </w:rPr>
            </w:pPr>
            <w:r>
              <w:rPr>
                <w:rFonts w:hint="eastAsia" w:ascii="宋体" w:hAnsi="宋体" w:eastAsia="宋体" w:cs="宋体"/>
                <w:color w:val="000000"/>
                <w:kern w:val="0"/>
                <w:szCs w:val="21"/>
              </w:rPr>
              <w:t>项目联系人手机号码</w:t>
            </w:r>
          </w:p>
        </w:tc>
        <w:tc>
          <w:tcPr>
            <w:tcW w:w="1559" w:type="dxa"/>
            <w:vAlign w:val="center"/>
          </w:tcPr>
          <w:p>
            <w:pPr>
              <w:widowControl/>
              <w:spacing w:line="320" w:lineRule="exact"/>
              <w:jc w:val="center"/>
              <w:rPr>
                <w:rFonts w:ascii="宋体" w:hAnsi="宋体" w:eastAsia="宋体" w:cs="宋体"/>
                <w:color w:val="000000"/>
                <w:kern w:val="0"/>
                <w:szCs w:val="21"/>
              </w:rPr>
            </w:pPr>
          </w:p>
        </w:tc>
        <w:tc>
          <w:tcPr>
            <w:tcW w:w="2390" w:type="dxa"/>
            <w:vAlign w:val="center"/>
          </w:tcPr>
          <w:p>
            <w:pPr>
              <w:widowControl/>
              <w:spacing w:line="320" w:lineRule="exact"/>
              <w:jc w:val="center"/>
              <w:rPr>
                <w:rFonts w:ascii="方正小标宋简体" w:eastAsia="方正小标宋简体"/>
                <w:sz w:val="44"/>
                <w:szCs w:val="32"/>
              </w:rPr>
            </w:pPr>
            <w:r>
              <w:rPr>
                <w:rFonts w:hint="eastAsia" w:ascii="宋体" w:hAnsi="宋体" w:eastAsia="宋体" w:cs="宋体"/>
                <w:color w:val="000000"/>
                <w:kern w:val="0"/>
                <w:szCs w:val="21"/>
              </w:rPr>
              <w:t>项目建设地点</w:t>
            </w:r>
          </w:p>
        </w:tc>
        <w:tc>
          <w:tcPr>
            <w:tcW w:w="871" w:type="dxa"/>
            <w:vAlign w:val="center"/>
          </w:tcPr>
          <w:p>
            <w:pPr>
              <w:widowControl/>
              <w:spacing w:line="320" w:lineRule="exact"/>
              <w:jc w:val="center"/>
              <w:rPr>
                <w:rFonts w:ascii="方正小标宋简体" w:eastAsia="方正小标宋简体"/>
                <w:sz w:val="4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5" w:hRule="atLeast"/>
          <w:jc w:val="center"/>
        </w:trPr>
        <w:tc>
          <w:tcPr>
            <w:tcW w:w="1748" w:type="dxa"/>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项目报审级次</w:t>
            </w:r>
          </w:p>
        </w:tc>
        <w:tc>
          <w:tcPr>
            <w:tcW w:w="1422" w:type="dxa"/>
            <w:tcBorders>
              <w:right w:val="single" w:color="auto" w:sz="4" w:space="0"/>
            </w:tcBorders>
            <w:vAlign w:val="center"/>
          </w:tcPr>
          <w:p>
            <w:pPr>
              <w:widowControl/>
              <w:spacing w:line="320" w:lineRule="exact"/>
              <w:jc w:val="center"/>
              <w:rPr>
                <w:rFonts w:ascii="方正小标宋简体" w:eastAsia="方正小标宋简体"/>
                <w:sz w:val="44"/>
                <w:szCs w:val="32"/>
              </w:rPr>
            </w:pPr>
          </w:p>
        </w:tc>
        <w:tc>
          <w:tcPr>
            <w:tcW w:w="1693" w:type="dxa"/>
            <w:tcBorders>
              <w:left w:val="single" w:color="auto" w:sz="4" w:space="0"/>
            </w:tcBorders>
            <w:vAlign w:val="center"/>
          </w:tcPr>
          <w:p>
            <w:pPr>
              <w:widowControl/>
              <w:spacing w:line="320" w:lineRule="exact"/>
              <w:jc w:val="center"/>
              <w:rPr>
                <w:rFonts w:ascii="方正小标宋简体" w:eastAsia="方正小标宋简体"/>
                <w:sz w:val="44"/>
                <w:szCs w:val="32"/>
              </w:rPr>
            </w:pPr>
            <w:r>
              <w:rPr>
                <w:rFonts w:hint="eastAsia" w:ascii="宋体" w:hAnsi="宋体" w:eastAsia="宋体" w:cs="宋体"/>
                <w:color w:val="000000"/>
                <w:kern w:val="0"/>
                <w:szCs w:val="21"/>
              </w:rPr>
              <w:t>项目所属产业</w:t>
            </w:r>
          </w:p>
        </w:tc>
        <w:tc>
          <w:tcPr>
            <w:tcW w:w="1559" w:type="dxa"/>
            <w:vAlign w:val="center"/>
          </w:tcPr>
          <w:p>
            <w:pPr>
              <w:widowControl/>
              <w:spacing w:line="320" w:lineRule="exact"/>
              <w:jc w:val="center"/>
              <w:rPr>
                <w:rFonts w:ascii="宋体" w:hAnsi="宋体" w:eastAsia="宋体" w:cs="宋体"/>
                <w:color w:val="000000"/>
                <w:kern w:val="0"/>
                <w:szCs w:val="21"/>
              </w:rPr>
            </w:pPr>
          </w:p>
        </w:tc>
        <w:tc>
          <w:tcPr>
            <w:tcW w:w="2390" w:type="dxa"/>
            <w:vAlign w:val="center"/>
          </w:tcPr>
          <w:p>
            <w:pPr>
              <w:widowControl/>
              <w:spacing w:line="320" w:lineRule="exact"/>
              <w:jc w:val="center"/>
              <w:rPr>
                <w:rFonts w:ascii="方正小标宋简体" w:eastAsia="方正小标宋简体"/>
                <w:sz w:val="44"/>
                <w:szCs w:val="32"/>
              </w:rPr>
            </w:pPr>
            <w:r>
              <w:rPr>
                <w:rFonts w:hint="eastAsia" w:ascii="宋体" w:hAnsi="宋体" w:eastAsia="宋体" w:cs="宋体"/>
                <w:color w:val="000000"/>
                <w:kern w:val="0"/>
                <w:szCs w:val="21"/>
              </w:rPr>
              <w:t>项目合作单位（多个单位间使用、号隔开）</w:t>
            </w:r>
          </w:p>
        </w:tc>
        <w:tc>
          <w:tcPr>
            <w:tcW w:w="871" w:type="dxa"/>
            <w:vAlign w:val="center"/>
          </w:tcPr>
          <w:p>
            <w:pPr>
              <w:widowControl/>
              <w:spacing w:line="320" w:lineRule="exact"/>
              <w:jc w:val="center"/>
              <w:rPr>
                <w:rFonts w:ascii="方正小标宋简体" w:eastAsia="方正小标宋简体"/>
                <w:sz w:val="4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jc w:val="center"/>
        </w:trPr>
        <w:tc>
          <w:tcPr>
            <w:tcW w:w="1748" w:type="dxa"/>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项目总投资（万元）</w:t>
            </w:r>
          </w:p>
        </w:tc>
        <w:tc>
          <w:tcPr>
            <w:tcW w:w="1422" w:type="dxa"/>
            <w:tcBorders>
              <w:right w:val="single" w:color="auto" w:sz="4" w:space="0"/>
            </w:tcBorders>
            <w:vAlign w:val="center"/>
          </w:tcPr>
          <w:p>
            <w:pPr>
              <w:widowControl/>
              <w:spacing w:line="320" w:lineRule="exact"/>
              <w:jc w:val="center"/>
              <w:rPr>
                <w:rFonts w:ascii="方正小标宋简体" w:eastAsia="方正小标宋简体"/>
                <w:sz w:val="44"/>
                <w:szCs w:val="32"/>
              </w:rPr>
            </w:pPr>
          </w:p>
        </w:tc>
        <w:tc>
          <w:tcPr>
            <w:tcW w:w="1693" w:type="dxa"/>
            <w:tcBorders>
              <w:left w:val="single" w:color="auto" w:sz="4" w:space="0"/>
            </w:tcBorders>
            <w:vAlign w:val="center"/>
          </w:tcPr>
          <w:p>
            <w:pPr>
              <w:widowControl/>
              <w:spacing w:line="32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项目申请金额（万元）</w:t>
            </w:r>
          </w:p>
        </w:tc>
        <w:tc>
          <w:tcPr>
            <w:tcW w:w="4820" w:type="dxa"/>
            <w:gridSpan w:val="3"/>
            <w:vAlign w:val="center"/>
          </w:tcPr>
          <w:p>
            <w:pPr>
              <w:widowControl/>
              <w:spacing w:line="320" w:lineRule="exact"/>
              <w:jc w:val="center"/>
              <w:rPr>
                <w:rFonts w:ascii="方正小标宋简体" w:eastAsia="方正小标宋简体"/>
                <w:sz w:val="4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5" w:hRule="atLeast"/>
          <w:jc w:val="center"/>
        </w:trPr>
        <w:tc>
          <w:tcPr>
            <w:tcW w:w="1748" w:type="dxa"/>
            <w:vAlign w:val="center"/>
          </w:tcPr>
          <w:p>
            <w:pPr>
              <w:widowControl/>
              <w:spacing w:line="320" w:lineRule="exact"/>
              <w:jc w:val="center"/>
              <w:rPr>
                <w:rFonts w:ascii="宋体" w:hAnsi="宋体" w:eastAsia="宋体" w:cs="宋体"/>
                <w:color w:val="0C0C0C" w:themeColor="text1" w:themeTint="F2"/>
                <w:kern w:val="0"/>
                <w:szCs w:val="21"/>
              </w:rPr>
            </w:pPr>
            <w:r>
              <w:rPr>
                <w:rFonts w:hint="eastAsia" w:ascii="宋体" w:hAnsi="宋体" w:eastAsia="宋体" w:cs="宋体"/>
                <w:color w:val="0C0C0C" w:themeColor="text1" w:themeTint="F2"/>
                <w:kern w:val="0"/>
                <w:szCs w:val="21"/>
              </w:rPr>
              <w:t>项目建设开始日期（XXXX-XX-XX）</w:t>
            </w:r>
          </w:p>
        </w:tc>
        <w:tc>
          <w:tcPr>
            <w:tcW w:w="3115" w:type="dxa"/>
            <w:gridSpan w:val="2"/>
            <w:vAlign w:val="center"/>
          </w:tcPr>
          <w:p>
            <w:pPr>
              <w:widowControl/>
              <w:spacing w:line="320" w:lineRule="exact"/>
              <w:jc w:val="center"/>
              <w:rPr>
                <w:rFonts w:ascii="宋体" w:hAnsi="宋体" w:eastAsia="宋体" w:cs="宋体"/>
                <w:color w:val="0C0C0C" w:themeColor="text1" w:themeTint="F2"/>
                <w:kern w:val="0"/>
                <w:szCs w:val="21"/>
              </w:rPr>
            </w:pPr>
          </w:p>
        </w:tc>
        <w:tc>
          <w:tcPr>
            <w:tcW w:w="1559" w:type="dxa"/>
            <w:tcBorders>
              <w:right w:val="single" w:color="auto" w:sz="4" w:space="0"/>
            </w:tcBorders>
            <w:vAlign w:val="center"/>
          </w:tcPr>
          <w:p>
            <w:pPr>
              <w:widowControl/>
              <w:spacing w:line="320" w:lineRule="exact"/>
              <w:jc w:val="center"/>
              <w:rPr>
                <w:rFonts w:ascii="方正小标宋简体" w:eastAsia="方正小标宋简体"/>
                <w:color w:val="0C0C0C" w:themeColor="text1" w:themeTint="F2"/>
                <w:sz w:val="44"/>
                <w:szCs w:val="32"/>
              </w:rPr>
            </w:pPr>
            <w:r>
              <w:rPr>
                <w:rFonts w:hint="eastAsia" w:ascii="宋体" w:hAnsi="宋体" w:eastAsia="宋体" w:cs="宋体"/>
                <w:color w:val="0C0C0C" w:themeColor="text1" w:themeTint="F2"/>
                <w:kern w:val="0"/>
                <w:szCs w:val="21"/>
              </w:rPr>
              <w:t>项目建设结束日期（XXXX-XX-XX）</w:t>
            </w:r>
          </w:p>
        </w:tc>
        <w:tc>
          <w:tcPr>
            <w:tcW w:w="3261" w:type="dxa"/>
            <w:gridSpan w:val="2"/>
            <w:tcBorders>
              <w:left w:val="single" w:color="auto" w:sz="4" w:space="0"/>
            </w:tcBorders>
            <w:vAlign w:val="center"/>
          </w:tcPr>
          <w:p>
            <w:pPr>
              <w:widowControl/>
              <w:spacing w:line="320" w:lineRule="exact"/>
              <w:jc w:val="center"/>
              <w:rPr>
                <w:rFonts w:ascii="方正小标宋简体" w:eastAsia="方正小标宋简体"/>
                <w:color w:val="0C0C0C" w:themeColor="text1" w:themeTint="F2"/>
                <w:sz w:val="4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5" w:hRule="atLeast"/>
          <w:jc w:val="center"/>
        </w:trPr>
        <w:tc>
          <w:tcPr>
            <w:tcW w:w="1748" w:type="dxa"/>
            <w:vAlign w:val="center"/>
          </w:tcPr>
          <w:p>
            <w:pPr>
              <w:widowControl/>
              <w:spacing w:line="320" w:lineRule="exact"/>
              <w:jc w:val="center"/>
              <w:rPr>
                <w:rFonts w:ascii="宋体" w:hAnsi="宋体" w:eastAsia="宋体" w:cs="宋体"/>
                <w:color w:val="0C0C0C" w:themeColor="text1" w:themeTint="F2"/>
                <w:kern w:val="0"/>
                <w:szCs w:val="21"/>
              </w:rPr>
            </w:pPr>
            <w:r>
              <w:rPr>
                <w:rFonts w:hint="eastAsia" w:ascii="宋体" w:hAnsi="宋体" w:eastAsia="宋体" w:cs="宋体"/>
                <w:color w:val="0C0C0C" w:themeColor="text1" w:themeTint="F2"/>
                <w:kern w:val="0"/>
                <w:szCs w:val="21"/>
              </w:rPr>
              <w:t>贷款卡号</w:t>
            </w:r>
          </w:p>
        </w:tc>
        <w:tc>
          <w:tcPr>
            <w:tcW w:w="1422" w:type="dxa"/>
            <w:tcBorders>
              <w:right w:val="single" w:color="auto" w:sz="4" w:space="0"/>
            </w:tcBorders>
            <w:vAlign w:val="center"/>
          </w:tcPr>
          <w:p>
            <w:pPr>
              <w:widowControl/>
              <w:spacing w:line="320" w:lineRule="exact"/>
              <w:jc w:val="center"/>
              <w:rPr>
                <w:rFonts w:ascii="方正小标宋简体" w:eastAsia="方正小标宋简体"/>
                <w:color w:val="0C0C0C" w:themeColor="text1" w:themeTint="F2"/>
                <w:sz w:val="44"/>
                <w:szCs w:val="32"/>
              </w:rPr>
            </w:pPr>
          </w:p>
        </w:tc>
        <w:tc>
          <w:tcPr>
            <w:tcW w:w="1693" w:type="dxa"/>
            <w:tcBorders>
              <w:left w:val="single" w:color="auto" w:sz="4" w:space="0"/>
            </w:tcBorders>
            <w:vAlign w:val="center"/>
          </w:tcPr>
          <w:p>
            <w:pPr>
              <w:widowControl/>
              <w:spacing w:line="320" w:lineRule="exact"/>
              <w:jc w:val="center"/>
              <w:rPr>
                <w:rFonts w:ascii="宋体" w:hAnsi="宋体" w:eastAsia="宋体" w:cs="宋体"/>
                <w:color w:val="0C0C0C" w:themeColor="text1" w:themeTint="F2"/>
                <w:kern w:val="0"/>
                <w:szCs w:val="21"/>
              </w:rPr>
            </w:pPr>
            <w:r>
              <w:rPr>
                <w:rFonts w:hint="eastAsia" w:ascii="宋体" w:hAnsi="宋体" w:eastAsia="宋体" w:cs="宋体"/>
                <w:color w:val="0C0C0C" w:themeColor="text1" w:themeTint="F2"/>
                <w:kern w:val="0"/>
                <w:szCs w:val="21"/>
              </w:rPr>
              <w:t>项目贷款金额（万元）</w:t>
            </w:r>
          </w:p>
        </w:tc>
        <w:tc>
          <w:tcPr>
            <w:tcW w:w="1559" w:type="dxa"/>
            <w:vAlign w:val="center"/>
          </w:tcPr>
          <w:p>
            <w:pPr>
              <w:widowControl/>
              <w:spacing w:line="320" w:lineRule="exact"/>
              <w:jc w:val="center"/>
              <w:rPr>
                <w:rFonts w:ascii="宋体" w:hAnsi="宋体" w:eastAsia="宋体" w:cs="宋体"/>
                <w:color w:val="0C0C0C" w:themeColor="text1" w:themeTint="F2"/>
                <w:kern w:val="0"/>
                <w:szCs w:val="21"/>
              </w:rPr>
            </w:pPr>
          </w:p>
        </w:tc>
        <w:tc>
          <w:tcPr>
            <w:tcW w:w="2390" w:type="dxa"/>
            <w:vAlign w:val="center"/>
          </w:tcPr>
          <w:p>
            <w:pPr>
              <w:widowControl/>
              <w:spacing w:line="320" w:lineRule="exact"/>
              <w:jc w:val="center"/>
              <w:rPr>
                <w:rFonts w:ascii="宋体" w:hAnsi="宋体" w:eastAsia="宋体" w:cs="宋体"/>
                <w:color w:val="0C0C0C" w:themeColor="text1" w:themeTint="F2"/>
                <w:kern w:val="0"/>
                <w:szCs w:val="21"/>
              </w:rPr>
            </w:pPr>
            <w:r>
              <w:rPr>
                <w:rFonts w:hint="eastAsia" w:ascii="宋体" w:hAnsi="宋体" w:eastAsia="宋体" w:cs="宋体"/>
                <w:color w:val="0C0C0C" w:themeColor="text1" w:themeTint="F2"/>
                <w:kern w:val="0"/>
                <w:szCs w:val="21"/>
              </w:rPr>
              <w:t>项目贷款银行</w:t>
            </w:r>
          </w:p>
        </w:tc>
        <w:tc>
          <w:tcPr>
            <w:tcW w:w="871" w:type="dxa"/>
            <w:vAlign w:val="center"/>
          </w:tcPr>
          <w:p>
            <w:pPr>
              <w:widowControl/>
              <w:spacing w:line="320" w:lineRule="exact"/>
              <w:jc w:val="center"/>
              <w:rPr>
                <w:rFonts w:ascii="方正小标宋简体" w:eastAsia="方正小标宋简体"/>
                <w:color w:val="0C0C0C" w:themeColor="text1" w:themeTint="F2"/>
                <w:sz w:val="4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4" w:hRule="atLeast"/>
          <w:jc w:val="center"/>
        </w:trPr>
        <w:tc>
          <w:tcPr>
            <w:tcW w:w="1748" w:type="dxa"/>
            <w:vAlign w:val="center"/>
          </w:tcPr>
          <w:p>
            <w:pPr>
              <w:widowControl/>
              <w:spacing w:line="320" w:lineRule="exact"/>
              <w:jc w:val="center"/>
              <w:rPr>
                <w:rFonts w:ascii="宋体" w:hAnsi="宋体" w:eastAsia="宋体" w:cs="宋体"/>
                <w:color w:val="0C0C0C" w:themeColor="text1" w:themeTint="F2"/>
                <w:kern w:val="0"/>
                <w:szCs w:val="21"/>
              </w:rPr>
            </w:pPr>
            <w:r>
              <w:rPr>
                <w:rFonts w:hint="eastAsia" w:ascii="宋体" w:hAnsi="宋体" w:eastAsia="宋体" w:cs="宋体"/>
                <w:color w:val="0C0C0C" w:themeColor="text1" w:themeTint="F2"/>
                <w:kern w:val="0"/>
                <w:szCs w:val="21"/>
              </w:rPr>
              <w:t>　项目简述（300字以内）</w:t>
            </w:r>
          </w:p>
        </w:tc>
        <w:tc>
          <w:tcPr>
            <w:tcW w:w="7935" w:type="dxa"/>
            <w:gridSpan w:val="5"/>
            <w:vAlign w:val="center"/>
          </w:tcPr>
          <w:p>
            <w:pPr>
              <w:widowControl/>
              <w:spacing w:line="320" w:lineRule="exact"/>
              <w:jc w:val="center"/>
              <w:rPr>
                <w:rFonts w:ascii="方正小标宋简体" w:eastAsia="方正小标宋简体"/>
                <w:color w:val="0C0C0C" w:themeColor="text1" w:themeTint="F2"/>
                <w:sz w:val="44"/>
                <w:szCs w:val="32"/>
              </w:rPr>
            </w:pPr>
          </w:p>
        </w:tc>
      </w:tr>
    </w:tbl>
    <w:p>
      <w:pPr>
        <w:widowControl/>
        <w:jc w:val="left"/>
      </w:pPr>
      <w:r>
        <w:rPr>
          <w:rFonts w:hint="eastAsia" w:ascii="宋体" w:hAnsi="宋体" w:eastAsia="宋体" w:cs="宋体"/>
          <w:color w:val="000000"/>
          <w:kern w:val="0"/>
          <w:szCs w:val="21"/>
        </w:rPr>
        <w:t>注：更换为“社会信用代码”证书的单位，需填写最新证号，且三证一致。</w:t>
      </w:r>
    </w:p>
    <w:sectPr>
      <w:footerReference r:id="rId3" w:type="default"/>
      <w:footerReference r:id="rId4" w:type="even"/>
      <w:pgSz w:w="11906" w:h="16838"/>
      <w:pgMar w:top="1871" w:right="1503" w:bottom="1588" w:left="1503" w:header="851" w:footer="992" w:gutter="0"/>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7378"/>
      <w:docPartObj>
        <w:docPartGallery w:val="AutoText"/>
      </w:docPartObj>
    </w:sdtPr>
    <w:sdtEndPr>
      <w:rPr>
        <w:rFonts w:asciiTheme="minorEastAsia" w:hAnsiTheme="minorEastAsia" w:eastAsiaTheme="minorEastAsia"/>
        <w:sz w:val="28"/>
      </w:rPr>
    </w:sdtEndPr>
    <w:sdtContent>
      <w:p>
        <w:pPr>
          <w:pStyle w:val="8"/>
          <w:jc w:val="right"/>
        </w:pPr>
        <w:r>
          <w:rPr>
            <w:rFonts w:hint="eastAsia" w:asciiTheme="minorEastAsia" w:hAnsiTheme="minorEastAsia" w:eastAsiaTheme="minorEastAsia"/>
            <w:sz w:val="28"/>
          </w:rPr>
          <w:t>—</w:t>
        </w:r>
        <w:r>
          <w:rPr>
            <w:rFonts w:asciiTheme="minorEastAsia" w:hAnsiTheme="minorEastAsia" w:eastAsiaTheme="minorEastAsia"/>
            <w:sz w:val="28"/>
          </w:rPr>
          <w:fldChar w:fldCharType="begin"/>
        </w:r>
        <w:r>
          <w:rPr>
            <w:rFonts w:asciiTheme="minorEastAsia" w:hAnsiTheme="minorEastAsia" w:eastAsiaTheme="minorEastAsia"/>
            <w:sz w:val="28"/>
          </w:rPr>
          <w:instrText xml:space="preserve"> PAGE   \* MERGEFORMAT </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1</w:t>
        </w:r>
        <w:r>
          <w:rPr>
            <w:rFonts w:asciiTheme="minorEastAsia" w:hAnsiTheme="minorEastAsia" w:eastAsiaTheme="minorEastAsia"/>
            <w:sz w:val="28"/>
          </w:rPr>
          <w:fldChar w:fldCharType="end"/>
        </w:r>
        <w:r>
          <w:rPr>
            <w:rFonts w:hint="eastAsia" w:asciiTheme="minorEastAsia" w:hAnsiTheme="minorEastAsia" w:eastAsiaTheme="minorEastAsia"/>
            <w:sz w:val="28"/>
          </w:rPr>
          <w:t>—</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inorEastAsia" w:hAnsiTheme="minorEastAsia" w:eastAsiaTheme="minorEastAsia"/>
        <w:sz w:val="28"/>
      </w:rPr>
    </w:pPr>
    <w:r>
      <w:rPr>
        <w:rFonts w:hint="eastAsia" w:asciiTheme="minorEastAsia" w:hAnsiTheme="minorEastAsia" w:eastAsiaTheme="minorEastAsia"/>
        <w:sz w:val="28"/>
      </w:rPr>
      <w:t>—</w:t>
    </w:r>
    <w:sdt>
      <w:sdtPr>
        <w:rPr>
          <w:rFonts w:asciiTheme="minorEastAsia" w:hAnsiTheme="minorEastAsia" w:eastAsiaTheme="minorEastAsia"/>
          <w:sz w:val="28"/>
        </w:rPr>
        <w:id w:val="1447391"/>
        <w:docPartObj>
          <w:docPartGallery w:val="AutoText"/>
        </w:docPartObj>
      </w:sdtPr>
      <w:sdtEndPr>
        <w:rPr>
          <w:rFonts w:asciiTheme="minorEastAsia" w:hAnsiTheme="minorEastAsia" w:eastAsiaTheme="minorEastAsia"/>
          <w:sz w:val="28"/>
        </w:rPr>
      </w:sdtEndPr>
      <w:sdtContent>
        <w:r>
          <w:rPr>
            <w:rFonts w:asciiTheme="minorEastAsia" w:hAnsiTheme="minorEastAsia" w:eastAsiaTheme="minorEastAsia"/>
            <w:sz w:val="28"/>
          </w:rPr>
          <w:fldChar w:fldCharType="begin"/>
        </w:r>
        <w:r>
          <w:rPr>
            <w:rFonts w:asciiTheme="minorEastAsia" w:hAnsiTheme="minorEastAsia" w:eastAsiaTheme="minorEastAsia"/>
            <w:sz w:val="28"/>
          </w:rPr>
          <w:instrText xml:space="preserve"> PAGE   \* MERGEFORMAT </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2</w:t>
        </w:r>
        <w:r>
          <w:rPr>
            <w:rFonts w:asciiTheme="minorEastAsia" w:hAnsiTheme="minorEastAsia" w:eastAsiaTheme="minorEastAsia"/>
            <w:sz w:val="28"/>
          </w:rPr>
          <w:fldChar w:fldCharType="end"/>
        </w:r>
        <w:r>
          <w:rPr>
            <w:rFonts w:hint="eastAsia" w:asciiTheme="minorEastAsia" w:hAnsiTheme="minorEastAsia" w:eastAsiaTheme="minorEastAsia"/>
            <w:sz w:val="28"/>
          </w:rPr>
          <w:t>—</w:t>
        </w:r>
      </w:sdtContent>
    </w:sdt>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F4053"/>
    <w:multiLevelType w:val="singleLevel"/>
    <w:tmpl w:val="EFBF4053"/>
    <w:lvl w:ilvl="0" w:tentative="0">
      <w:start w:val="3"/>
      <w:numFmt w:val="chineseCounting"/>
      <w:pStyle w:val="25"/>
      <w:suff w:val="nothing"/>
      <w:lvlText w:val="%1、"/>
      <w:lvlJc w:val="left"/>
      <w:rPr>
        <w:rFonts w:hint="eastAsia"/>
      </w:rPr>
    </w:lvl>
  </w:abstractNum>
  <w:abstractNum w:abstractNumId="1">
    <w:nsid w:val="F2CBA7E2"/>
    <w:multiLevelType w:val="singleLevel"/>
    <w:tmpl w:val="F2CBA7E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7119F"/>
    <w:rsid w:val="00015B96"/>
    <w:rsid w:val="000242BD"/>
    <w:rsid w:val="00027DEE"/>
    <w:rsid w:val="00046D7B"/>
    <w:rsid w:val="00046EC0"/>
    <w:rsid w:val="00072F72"/>
    <w:rsid w:val="00075289"/>
    <w:rsid w:val="00075BE3"/>
    <w:rsid w:val="0008548C"/>
    <w:rsid w:val="000856EE"/>
    <w:rsid w:val="00092BF1"/>
    <w:rsid w:val="000A52B2"/>
    <w:rsid w:val="000B479B"/>
    <w:rsid w:val="000E1EFB"/>
    <w:rsid w:val="000F4574"/>
    <w:rsid w:val="00107E38"/>
    <w:rsid w:val="00113CBC"/>
    <w:rsid w:val="00116B36"/>
    <w:rsid w:val="00131B95"/>
    <w:rsid w:val="001455C9"/>
    <w:rsid w:val="001622C7"/>
    <w:rsid w:val="00182C99"/>
    <w:rsid w:val="00191B39"/>
    <w:rsid w:val="001A7186"/>
    <w:rsid w:val="001B1C88"/>
    <w:rsid w:val="001B43AC"/>
    <w:rsid w:val="001B4E91"/>
    <w:rsid w:val="001B56B0"/>
    <w:rsid w:val="001D027E"/>
    <w:rsid w:val="001D5B79"/>
    <w:rsid w:val="001F2AF5"/>
    <w:rsid w:val="002321AA"/>
    <w:rsid w:val="002719C5"/>
    <w:rsid w:val="00273396"/>
    <w:rsid w:val="0027412C"/>
    <w:rsid w:val="00275168"/>
    <w:rsid w:val="00276A73"/>
    <w:rsid w:val="00277014"/>
    <w:rsid w:val="00286A4B"/>
    <w:rsid w:val="00293E5C"/>
    <w:rsid w:val="00295802"/>
    <w:rsid w:val="002A3F48"/>
    <w:rsid w:val="002A6BC9"/>
    <w:rsid w:val="002B49D2"/>
    <w:rsid w:val="00301DDB"/>
    <w:rsid w:val="003038C1"/>
    <w:rsid w:val="00326D21"/>
    <w:rsid w:val="00340C9A"/>
    <w:rsid w:val="003504E0"/>
    <w:rsid w:val="00353818"/>
    <w:rsid w:val="00354795"/>
    <w:rsid w:val="00356DDF"/>
    <w:rsid w:val="00361719"/>
    <w:rsid w:val="00362E7A"/>
    <w:rsid w:val="00363ECA"/>
    <w:rsid w:val="003746D0"/>
    <w:rsid w:val="00380233"/>
    <w:rsid w:val="00387D0D"/>
    <w:rsid w:val="003E71AB"/>
    <w:rsid w:val="003F3DF1"/>
    <w:rsid w:val="003F735A"/>
    <w:rsid w:val="00405450"/>
    <w:rsid w:val="00407CB1"/>
    <w:rsid w:val="004149FD"/>
    <w:rsid w:val="00416BE2"/>
    <w:rsid w:val="0042250C"/>
    <w:rsid w:val="00426DC6"/>
    <w:rsid w:val="00450276"/>
    <w:rsid w:val="0047501A"/>
    <w:rsid w:val="004834B3"/>
    <w:rsid w:val="00492810"/>
    <w:rsid w:val="004A2028"/>
    <w:rsid w:val="004B10ED"/>
    <w:rsid w:val="004B4E0E"/>
    <w:rsid w:val="004C0E61"/>
    <w:rsid w:val="004C150C"/>
    <w:rsid w:val="004D030D"/>
    <w:rsid w:val="004E0235"/>
    <w:rsid w:val="00516D1F"/>
    <w:rsid w:val="005219AB"/>
    <w:rsid w:val="00543ACA"/>
    <w:rsid w:val="005518F3"/>
    <w:rsid w:val="005940BC"/>
    <w:rsid w:val="00596503"/>
    <w:rsid w:val="005A0D9E"/>
    <w:rsid w:val="005C04CC"/>
    <w:rsid w:val="005C1FAB"/>
    <w:rsid w:val="005C26DF"/>
    <w:rsid w:val="005C4921"/>
    <w:rsid w:val="005E515B"/>
    <w:rsid w:val="00603A08"/>
    <w:rsid w:val="006135F1"/>
    <w:rsid w:val="0062662A"/>
    <w:rsid w:val="00636FB3"/>
    <w:rsid w:val="0064655D"/>
    <w:rsid w:val="006575C7"/>
    <w:rsid w:val="00673241"/>
    <w:rsid w:val="00673265"/>
    <w:rsid w:val="00675C7A"/>
    <w:rsid w:val="00682CBC"/>
    <w:rsid w:val="00694014"/>
    <w:rsid w:val="006C5342"/>
    <w:rsid w:val="006F264E"/>
    <w:rsid w:val="006F6F8F"/>
    <w:rsid w:val="00716AC4"/>
    <w:rsid w:val="007173D7"/>
    <w:rsid w:val="00724472"/>
    <w:rsid w:val="00726ACA"/>
    <w:rsid w:val="007337E3"/>
    <w:rsid w:val="00734C3B"/>
    <w:rsid w:val="00742DCE"/>
    <w:rsid w:val="007433DF"/>
    <w:rsid w:val="00765656"/>
    <w:rsid w:val="0077040F"/>
    <w:rsid w:val="00771AFA"/>
    <w:rsid w:val="00777039"/>
    <w:rsid w:val="00782EFD"/>
    <w:rsid w:val="00787A30"/>
    <w:rsid w:val="00791C06"/>
    <w:rsid w:val="00795D6A"/>
    <w:rsid w:val="007A24D2"/>
    <w:rsid w:val="007A7F96"/>
    <w:rsid w:val="007C3358"/>
    <w:rsid w:val="007C5240"/>
    <w:rsid w:val="007D0AD1"/>
    <w:rsid w:val="007E1E51"/>
    <w:rsid w:val="007E3AFD"/>
    <w:rsid w:val="007E6D63"/>
    <w:rsid w:val="007E7828"/>
    <w:rsid w:val="007F72ED"/>
    <w:rsid w:val="008057F0"/>
    <w:rsid w:val="00817D9B"/>
    <w:rsid w:val="00821A0B"/>
    <w:rsid w:val="008862C5"/>
    <w:rsid w:val="00896B67"/>
    <w:rsid w:val="008A4F8B"/>
    <w:rsid w:val="008A7A63"/>
    <w:rsid w:val="008B02B1"/>
    <w:rsid w:val="008B2D68"/>
    <w:rsid w:val="008C6AA9"/>
    <w:rsid w:val="008C6F6D"/>
    <w:rsid w:val="008D148E"/>
    <w:rsid w:val="008F23A9"/>
    <w:rsid w:val="00902BF3"/>
    <w:rsid w:val="00905787"/>
    <w:rsid w:val="00907724"/>
    <w:rsid w:val="00940A91"/>
    <w:rsid w:val="00943808"/>
    <w:rsid w:val="009569B8"/>
    <w:rsid w:val="009577F4"/>
    <w:rsid w:val="00960713"/>
    <w:rsid w:val="009608D3"/>
    <w:rsid w:val="0098152B"/>
    <w:rsid w:val="009A0DD8"/>
    <w:rsid w:val="009A40F3"/>
    <w:rsid w:val="009D07DF"/>
    <w:rsid w:val="009D7B2C"/>
    <w:rsid w:val="009E6A0F"/>
    <w:rsid w:val="009F4278"/>
    <w:rsid w:val="00A01FF9"/>
    <w:rsid w:val="00A342C5"/>
    <w:rsid w:val="00A6283F"/>
    <w:rsid w:val="00A64301"/>
    <w:rsid w:val="00A76D4C"/>
    <w:rsid w:val="00A878FE"/>
    <w:rsid w:val="00AC6D30"/>
    <w:rsid w:val="00AD5A6F"/>
    <w:rsid w:val="00AD5B15"/>
    <w:rsid w:val="00AF72C8"/>
    <w:rsid w:val="00B03374"/>
    <w:rsid w:val="00B1018A"/>
    <w:rsid w:val="00B14359"/>
    <w:rsid w:val="00B24EBB"/>
    <w:rsid w:val="00B35118"/>
    <w:rsid w:val="00B4009B"/>
    <w:rsid w:val="00B4477B"/>
    <w:rsid w:val="00B52FA9"/>
    <w:rsid w:val="00B53206"/>
    <w:rsid w:val="00B60670"/>
    <w:rsid w:val="00B6143A"/>
    <w:rsid w:val="00B67C31"/>
    <w:rsid w:val="00B85198"/>
    <w:rsid w:val="00B978E9"/>
    <w:rsid w:val="00BA7E11"/>
    <w:rsid w:val="00BB6EDC"/>
    <w:rsid w:val="00BD6F48"/>
    <w:rsid w:val="00BE1B9A"/>
    <w:rsid w:val="00BE378D"/>
    <w:rsid w:val="00BE5F55"/>
    <w:rsid w:val="00BF509E"/>
    <w:rsid w:val="00C00DDD"/>
    <w:rsid w:val="00C0738D"/>
    <w:rsid w:val="00C32C72"/>
    <w:rsid w:val="00C36EB9"/>
    <w:rsid w:val="00C47437"/>
    <w:rsid w:val="00C503BE"/>
    <w:rsid w:val="00C50679"/>
    <w:rsid w:val="00C6112B"/>
    <w:rsid w:val="00C61564"/>
    <w:rsid w:val="00C61948"/>
    <w:rsid w:val="00C62C2C"/>
    <w:rsid w:val="00C62C9F"/>
    <w:rsid w:val="00C7119F"/>
    <w:rsid w:val="00C90D49"/>
    <w:rsid w:val="00C97526"/>
    <w:rsid w:val="00CB0DAB"/>
    <w:rsid w:val="00CB261A"/>
    <w:rsid w:val="00CB35FC"/>
    <w:rsid w:val="00CC3466"/>
    <w:rsid w:val="00CC53F1"/>
    <w:rsid w:val="00CC7C6E"/>
    <w:rsid w:val="00CD1A31"/>
    <w:rsid w:val="00CD6FBA"/>
    <w:rsid w:val="00CE0736"/>
    <w:rsid w:val="00CE1754"/>
    <w:rsid w:val="00CE5B81"/>
    <w:rsid w:val="00CF7C56"/>
    <w:rsid w:val="00D1561F"/>
    <w:rsid w:val="00D1722A"/>
    <w:rsid w:val="00D338EA"/>
    <w:rsid w:val="00D50A08"/>
    <w:rsid w:val="00D56D1A"/>
    <w:rsid w:val="00D642FF"/>
    <w:rsid w:val="00D649D6"/>
    <w:rsid w:val="00D7718B"/>
    <w:rsid w:val="00D92423"/>
    <w:rsid w:val="00DB23BC"/>
    <w:rsid w:val="00DB4F01"/>
    <w:rsid w:val="00DC40D3"/>
    <w:rsid w:val="00DE28FE"/>
    <w:rsid w:val="00DE6D06"/>
    <w:rsid w:val="00E02EC3"/>
    <w:rsid w:val="00E07355"/>
    <w:rsid w:val="00E1009C"/>
    <w:rsid w:val="00E22041"/>
    <w:rsid w:val="00E332F7"/>
    <w:rsid w:val="00E43C4D"/>
    <w:rsid w:val="00E53C11"/>
    <w:rsid w:val="00E5470F"/>
    <w:rsid w:val="00E602B1"/>
    <w:rsid w:val="00E82A5E"/>
    <w:rsid w:val="00E96288"/>
    <w:rsid w:val="00EA172B"/>
    <w:rsid w:val="00EB2507"/>
    <w:rsid w:val="00EB5CFC"/>
    <w:rsid w:val="00EC2C26"/>
    <w:rsid w:val="00EC7198"/>
    <w:rsid w:val="00ED2CAB"/>
    <w:rsid w:val="00ED6085"/>
    <w:rsid w:val="00EE3B66"/>
    <w:rsid w:val="00EE4FCB"/>
    <w:rsid w:val="00EF6CDE"/>
    <w:rsid w:val="00F07130"/>
    <w:rsid w:val="00F25697"/>
    <w:rsid w:val="00F55666"/>
    <w:rsid w:val="00F70DE3"/>
    <w:rsid w:val="00F768F1"/>
    <w:rsid w:val="00F860C4"/>
    <w:rsid w:val="00FA0D00"/>
    <w:rsid w:val="00FA2754"/>
    <w:rsid w:val="00FA511E"/>
    <w:rsid w:val="00FC0EA2"/>
    <w:rsid w:val="00FC5270"/>
    <w:rsid w:val="00FC61D0"/>
    <w:rsid w:val="00FD03C6"/>
    <w:rsid w:val="00FE34D9"/>
    <w:rsid w:val="00FF0C0D"/>
    <w:rsid w:val="00FF406B"/>
    <w:rsid w:val="00FF71DA"/>
    <w:rsid w:val="0472001B"/>
    <w:rsid w:val="06492242"/>
    <w:rsid w:val="0CB95D9E"/>
    <w:rsid w:val="0CF748B6"/>
    <w:rsid w:val="12A36626"/>
    <w:rsid w:val="198E53AC"/>
    <w:rsid w:val="1A18294B"/>
    <w:rsid w:val="1B2758BC"/>
    <w:rsid w:val="1D740540"/>
    <w:rsid w:val="1EAE4417"/>
    <w:rsid w:val="29DB6A74"/>
    <w:rsid w:val="363A26C6"/>
    <w:rsid w:val="3B0A4BEA"/>
    <w:rsid w:val="40973928"/>
    <w:rsid w:val="4AB4312E"/>
    <w:rsid w:val="4C562884"/>
    <w:rsid w:val="52867914"/>
    <w:rsid w:val="529169C4"/>
    <w:rsid w:val="530924F8"/>
    <w:rsid w:val="585D27D8"/>
    <w:rsid w:val="5CD56AAB"/>
    <w:rsid w:val="604A2207"/>
    <w:rsid w:val="63352C09"/>
    <w:rsid w:val="644528C3"/>
    <w:rsid w:val="67470E84"/>
    <w:rsid w:val="6F3D7592"/>
    <w:rsid w:val="78F15A5A"/>
    <w:rsid w:val="7CC132DF"/>
    <w:rsid w:val="7F162B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qFormat/>
    <w:uiPriority w:val="0"/>
    <w:pPr>
      <w:widowControl/>
      <w:spacing w:before="100" w:beforeAutospacing="1" w:after="100" w:afterAutospacing="1"/>
      <w:jc w:val="left"/>
      <w:outlineLvl w:val="1"/>
    </w:pPr>
    <w:rPr>
      <w:rFonts w:ascii="宋体" w:cs="宋体"/>
      <w:b/>
      <w:bCs/>
      <w:kern w:val="0"/>
      <w:sz w:val="36"/>
      <w:szCs w:val="36"/>
    </w:rPr>
  </w:style>
  <w:style w:type="paragraph" w:styleId="5">
    <w:name w:val="heading 3"/>
    <w:basedOn w:val="1"/>
    <w:next w:val="1"/>
    <w:link w:val="17"/>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nhideWhenUsed/>
    <w:qFormat/>
    <w:uiPriority w:val="99"/>
    <w:pPr>
      <w:spacing w:before="100" w:beforeAutospacing="1" w:after="120"/>
    </w:pPr>
    <w:rPr>
      <w:rFonts w:hint="eastAsia"/>
    </w:rPr>
  </w:style>
  <w:style w:type="paragraph" w:styleId="6">
    <w:name w:val="annotation text"/>
    <w:basedOn w:val="1"/>
    <w:link w:val="21"/>
    <w:semiHidden/>
    <w:unhideWhenUsed/>
    <w:qFormat/>
    <w:uiPriority w:val="99"/>
    <w:pPr>
      <w:jc w:val="left"/>
    </w:pPr>
  </w:style>
  <w:style w:type="paragraph" w:styleId="7">
    <w:name w:val="Balloon Text"/>
    <w:basedOn w:val="1"/>
    <w:link w:val="23"/>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kern w:val="0"/>
      <w:sz w:val="24"/>
    </w:rPr>
  </w:style>
  <w:style w:type="paragraph" w:styleId="11">
    <w:name w:val="annotation subject"/>
    <w:basedOn w:val="6"/>
    <w:next w:val="6"/>
    <w:link w:val="22"/>
    <w:semiHidden/>
    <w:unhideWhenUsed/>
    <w:qFormat/>
    <w:uiPriority w:val="99"/>
    <w:rPr>
      <w:b/>
      <w:bCs/>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annotation reference"/>
    <w:basedOn w:val="14"/>
    <w:semiHidden/>
    <w:unhideWhenUsed/>
    <w:qFormat/>
    <w:uiPriority w:val="99"/>
    <w:rPr>
      <w:sz w:val="21"/>
      <w:szCs w:val="21"/>
    </w:rPr>
  </w:style>
  <w:style w:type="character" w:customStyle="1" w:styleId="17">
    <w:name w:val="标题 3 Char"/>
    <w:basedOn w:val="14"/>
    <w:link w:val="5"/>
    <w:qFormat/>
    <w:uiPriority w:val="0"/>
    <w:rPr>
      <w:rFonts w:ascii="Times New Roman" w:hAnsi="Times New Roman" w:eastAsia="宋体" w:cs="Times New Roman"/>
      <w:b/>
      <w:bCs/>
      <w:sz w:val="32"/>
      <w:szCs w:val="32"/>
    </w:rPr>
  </w:style>
  <w:style w:type="character" w:customStyle="1" w:styleId="18">
    <w:name w:val="正文文本 Char"/>
    <w:basedOn w:val="14"/>
    <w:link w:val="2"/>
    <w:qFormat/>
    <w:uiPriority w:val="99"/>
    <w:rPr>
      <w:rFonts w:ascii="Times New Roman" w:hAnsi="Times New Roman" w:eastAsia="宋体" w:cs="Times New Roman"/>
      <w:szCs w:val="21"/>
    </w:rPr>
  </w:style>
  <w:style w:type="character" w:customStyle="1" w:styleId="19">
    <w:name w:val="页眉 Char"/>
    <w:basedOn w:val="14"/>
    <w:link w:val="9"/>
    <w:qFormat/>
    <w:uiPriority w:val="99"/>
    <w:rPr>
      <w:rFonts w:ascii="Times New Roman" w:hAnsi="Times New Roman" w:eastAsia="宋体" w:cs="Times New Roman"/>
      <w:sz w:val="18"/>
      <w:szCs w:val="18"/>
    </w:rPr>
  </w:style>
  <w:style w:type="character" w:customStyle="1" w:styleId="20">
    <w:name w:val="页脚 Char"/>
    <w:basedOn w:val="14"/>
    <w:link w:val="8"/>
    <w:qFormat/>
    <w:uiPriority w:val="99"/>
    <w:rPr>
      <w:rFonts w:ascii="Times New Roman" w:hAnsi="Times New Roman" w:eastAsia="宋体" w:cs="Times New Roman"/>
      <w:sz w:val="18"/>
      <w:szCs w:val="18"/>
    </w:rPr>
  </w:style>
  <w:style w:type="character" w:customStyle="1" w:styleId="21">
    <w:name w:val="批注文字 Char"/>
    <w:basedOn w:val="14"/>
    <w:link w:val="6"/>
    <w:semiHidden/>
    <w:qFormat/>
    <w:uiPriority w:val="99"/>
    <w:rPr>
      <w:rFonts w:ascii="Times New Roman" w:hAnsi="Times New Roman" w:eastAsia="宋体" w:cs="Times New Roman"/>
      <w:szCs w:val="21"/>
    </w:rPr>
  </w:style>
  <w:style w:type="character" w:customStyle="1" w:styleId="22">
    <w:name w:val="批注主题 Char"/>
    <w:basedOn w:val="21"/>
    <w:link w:val="11"/>
    <w:semiHidden/>
    <w:qFormat/>
    <w:uiPriority w:val="99"/>
    <w:rPr>
      <w:rFonts w:ascii="Times New Roman" w:hAnsi="Times New Roman" w:eastAsia="宋体" w:cs="Times New Roman"/>
      <w:b/>
      <w:bCs/>
      <w:szCs w:val="21"/>
    </w:rPr>
  </w:style>
  <w:style w:type="character" w:customStyle="1" w:styleId="23">
    <w:name w:val="批注框文本 Char"/>
    <w:basedOn w:val="14"/>
    <w:link w:val="7"/>
    <w:semiHidden/>
    <w:qFormat/>
    <w:uiPriority w:val="99"/>
    <w:rPr>
      <w:rFonts w:ascii="Times New Roman" w:hAnsi="Times New Roman" w:eastAsia="宋体" w:cs="Times New Roman"/>
      <w:sz w:val="18"/>
      <w:szCs w:val="18"/>
    </w:rPr>
  </w:style>
  <w:style w:type="paragraph" w:styleId="24">
    <w:name w:val="List Paragraph"/>
    <w:basedOn w:val="1"/>
    <w:qFormat/>
    <w:uiPriority w:val="34"/>
    <w:pPr>
      <w:ind w:firstLine="420" w:firstLineChars="200"/>
    </w:pPr>
  </w:style>
  <w:style w:type="paragraph" w:customStyle="1" w:styleId="25">
    <w:name w:val="申报大项"/>
    <w:basedOn w:val="1"/>
    <w:link w:val="27"/>
    <w:qFormat/>
    <w:uiPriority w:val="0"/>
    <w:pPr>
      <w:numPr>
        <w:ilvl w:val="0"/>
        <w:numId w:val="1"/>
      </w:numPr>
      <w:spacing w:line="580" w:lineRule="exact"/>
      <w:ind w:firstLine="640" w:firstLineChars="200"/>
      <w:outlineLvl w:val="0"/>
    </w:pPr>
    <w:rPr>
      <w:rFonts w:eastAsia="黑体"/>
      <w:sz w:val="32"/>
      <w:szCs w:val="32"/>
    </w:rPr>
  </w:style>
  <w:style w:type="paragraph" w:customStyle="1" w:styleId="26">
    <w:name w:val="申报小项"/>
    <w:basedOn w:val="1"/>
    <w:link w:val="29"/>
    <w:qFormat/>
    <w:uiPriority w:val="0"/>
    <w:pPr>
      <w:spacing w:line="580" w:lineRule="exact"/>
      <w:ind w:firstLine="643" w:firstLineChars="200"/>
      <w:outlineLvl w:val="0"/>
    </w:pPr>
    <w:rPr>
      <w:rFonts w:eastAsia="楷体_GB2312"/>
      <w:b/>
      <w:sz w:val="32"/>
    </w:rPr>
  </w:style>
  <w:style w:type="character" w:customStyle="1" w:styleId="27">
    <w:name w:val="申报大项 Char"/>
    <w:basedOn w:val="14"/>
    <w:link w:val="25"/>
    <w:qFormat/>
    <w:uiPriority w:val="0"/>
    <w:rPr>
      <w:rFonts w:ascii="Times New Roman" w:hAnsi="Times New Roman" w:eastAsia="黑体" w:cs="Times New Roman"/>
      <w:sz w:val="32"/>
      <w:szCs w:val="32"/>
    </w:rPr>
  </w:style>
  <w:style w:type="paragraph" w:customStyle="1" w:styleId="28">
    <w:name w:val="申报标题"/>
    <w:basedOn w:val="1"/>
    <w:link w:val="31"/>
    <w:qFormat/>
    <w:uiPriority w:val="0"/>
    <w:pPr>
      <w:spacing w:line="580" w:lineRule="exact"/>
      <w:ind w:firstLine="643" w:firstLineChars="200"/>
      <w:outlineLvl w:val="1"/>
    </w:pPr>
    <w:rPr>
      <w:rFonts w:eastAsia="仿宋"/>
      <w:b/>
      <w:sz w:val="32"/>
    </w:rPr>
  </w:style>
  <w:style w:type="character" w:customStyle="1" w:styleId="29">
    <w:name w:val="申报小项 Char"/>
    <w:basedOn w:val="14"/>
    <w:link w:val="26"/>
    <w:qFormat/>
    <w:uiPriority w:val="0"/>
    <w:rPr>
      <w:rFonts w:ascii="Times New Roman" w:hAnsi="Times New Roman" w:eastAsia="楷体_GB2312" w:cs="Times New Roman"/>
      <w:b/>
      <w:sz w:val="32"/>
      <w:szCs w:val="21"/>
    </w:rPr>
  </w:style>
  <w:style w:type="paragraph" w:customStyle="1" w:styleId="30">
    <w:name w:val="申报正文"/>
    <w:basedOn w:val="1"/>
    <w:link w:val="32"/>
    <w:qFormat/>
    <w:uiPriority w:val="0"/>
    <w:pPr>
      <w:spacing w:line="580" w:lineRule="exact"/>
      <w:ind w:firstLine="640" w:firstLineChars="200"/>
      <w:outlineLvl w:val="1"/>
    </w:pPr>
    <w:rPr>
      <w:rFonts w:eastAsia="仿宋_GB2312"/>
      <w:sz w:val="32"/>
      <w:szCs w:val="32"/>
    </w:rPr>
  </w:style>
  <w:style w:type="character" w:customStyle="1" w:styleId="31">
    <w:name w:val="申报标题 Char"/>
    <w:basedOn w:val="14"/>
    <w:link w:val="28"/>
    <w:qFormat/>
    <w:uiPriority w:val="0"/>
    <w:rPr>
      <w:rFonts w:ascii="Times New Roman" w:hAnsi="Times New Roman" w:eastAsia="仿宋" w:cs="Times New Roman"/>
      <w:b/>
      <w:sz w:val="32"/>
      <w:szCs w:val="21"/>
    </w:rPr>
  </w:style>
  <w:style w:type="character" w:customStyle="1" w:styleId="32">
    <w:name w:val="申报正文 Char"/>
    <w:basedOn w:val="14"/>
    <w:link w:val="30"/>
    <w:qFormat/>
    <w:uiPriority w:val="0"/>
    <w:rPr>
      <w:rFonts w:ascii="Times New Roman" w:hAnsi="Times New Roman" w:eastAsia="仿宋_GB2312" w:cs="Times New Roman"/>
      <w:sz w:val="32"/>
      <w:szCs w:val="32"/>
    </w:rPr>
  </w:style>
  <w:style w:type="character" w:customStyle="1" w:styleId="33">
    <w:name w:val="font31"/>
    <w:basedOn w:val="14"/>
    <w:qFormat/>
    <w:uiPriority w:val="0"/>
    <w:rPr>
      <w:rFonts w:hint="eastAsia" w:ascii="宋体" w:hAnsi="宋体" w:eastAsia="宋体" w:cs="宋体"/>
      <w:b/>
      <w:bCs/>
      <w:color w:val="000000"/>
      <w:sz w:val="24"/>
      <w:szCs w:val="24"/>
      <w:u w:val="none"/>
    </w:rPr>
  </w:style>
  <w:style w:type="character" w:customStyle="1" w:styleId="34">
    <w:name w:val="font0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FA8692-F59F-4D10-A022-CDC34577B94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602</Words>
  <Characters>3434</Characters>
  <Lines>28</Lines>
  <Paragraphs>8</Paragraphs>
  <TotalTime>0</TotalTime>
  <ScaleCrop>false</ScaleCrop>
  <LinksUpToDate>false</LinksUpToDate>
  <CharactersWithSpaces>4028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2021-10-28T07:22:00Z</dcterms:created>
  <dc:creator>昝斌</dc:creator>
  <cp:lastModifiedBy>嘴角上扬</cp:lastModifiedBy>
  <cp:lastPrinted>2021-10-28T07:23:00Z</cp:lastPrinted>
  <dcterms:modified xsi:type="dcterms:W3CDTF">2021-11-05T03:08:02Z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(2)szaR6nj5qML6RO8v7EwMUFvIvkJOF9oY3CLjj7ugZOf35QASIfbJqqnjAi7AQIKw1Qe7ag6m
Om/B9rOn1b6j6/xf1xl7QdwPqErbiiftOT1dtqaj2IhmOg6LgIb14q+Td6Cwxp0rlM47HiS+
RGdyvjzXuDH+rVJ2ioqe/70LwiTqNSmamHNnsxFiH29znEpnlTqDI3HDHM7mjvsRE+A6aNZs
RgsVcH+G/3MBM9k+jT</vt:lpwstr>
  </property>
  <property fmtid="{D5CDD505-2E9C-101B-9397-08002B2CF9AE}" pid="3" name="_2015_ms_pID_7253431">
    <vt:lpwstr>egJXgo2tYOmUKS9fCGfFCuAowVQbnpMWmQV7XF6LHkzBg4XvZ2q828
deSzpFMuBaGvmWF5G13x5NnMOlxacNbEvxGIS2pIyex0KpsphHKOTeT1S92iuGOjI/MmtrkQ
gv1fzmBUdBPAI5u/qSAicZwO8q+rav9NF0hyVo++X4wfXI3ElkiGACiTt9D1T8rop0c=</vt:lpwstr>
  </property>
  <property fmtid="{D5CDD505-2E9C-101B-9397-08002B2CF9AE}" pid="4" name="KSOProductBuildVer">
    <vt:lpwstr>2052-11.1.0.11045</vt:lpwstr>
  </property>
  <property fmtid="{D5CDD505-2E9C-101B-9397-08002B2CF9AE}" pid="5" name="ICV">
    <vt:lpwstr>C0EF584AFD11469A96BCD5208261BF39</vt:lpwstr>
  </property>
</Properties>
</file>